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E2" w:rsidRDefault="000364E2" w:rsidP="0016536E">
      <w:pPr>
        <w:rPr>
          <w:rFonts w:ascii="Arial" w:hAnsi="Arial" w:cs="Arial"/>
          <w:b/>
          <w:color w:val="000000" w:themeColor="text1"/>
          <w:sz w:val="24"/>
          <w:szCs w:val="24"/>
          <w:lang w:val="en-GB"/>
        </w:rPr>
      </w:pPr>
    </w:p>
    <w:p w:rsidR="000364E2" w:rsidRPr="000B7C46" w:rsidRDefault="000364E2" w:rsidP="000364E2">
      <w:pPr>
        <w:jc w:val="center"/>
        <w:rPr>
          <w:rFonts w:ascii="Book Antiqua" w:hAnsi="Book Antiqua"/>
          <w:b/>
          <w:noProof/>
          <w:sz w:val="72"/>
          <w:lang w:eastAsia="en-GB"/>
        </w:rPr>
      </w:pPr>
      <w:r w:rsidRPr="000B7C46">
        <w:rPr>
          <w:rFonts w:ascii="Book Antiqua" w:hAnsi="Book Antiqua"/>
          <w:b/>
          <w:noProof/>
          <w:sz w:val="72"/>
          <w:lang w:val="en-GB" w:eastAsia="en-GB"/>
        </w:rPr>
        <w:drawing>
          <wp:anchor distT="0" distB="0" distL="114300" distR="114300" simplePos="0" relativeHeight="251660288" behindDoc="1" locked="0" layoutInCell="1" allowOverlap="1" wp14:anchorId="49FCE1D0" wp14:editId="056FBFEF">
            <wp:simplePos x="0" y="0"/>
            <wp:positionH relativeFrom="column">
              <wp:posOffset>5915660</wp:posOffset>
            </wp:positionH>
            <wp:positionV relativeFrom="paragraph">
              <wp:posOffset>-609600</wp:posOffset>
            </wp:positionV>
            <wp:extent cx="1386205" cy="1733550"/>
            <wp:effectExtent l="0" t="0" r="0" b="0"/>
            <wp:wrapNone/>
            <wp:docPr id="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val="en-GB" w:eastAsia="en-GB"/>
        </w:rPr>
        <w:drawing>
          <wp:anchor distT="0" distB="0" distL="114300" distR="114300" simplePos="0" relativeHeight="251659264" behindDoc="1" locked="0" layoutInCell="1" allowOverlap="1" wp14:anchorId="2B22DF5C" wp14:editId="73DF945A">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0364E2" w:rsidRPr="000B7C46" w:rsidRDefault="000364E2" w:rsidP="000364E2">
      <w:pPr>
        <w:jc w:val="center"/>
        <w:rPr>
          <w:rFonts w:ascii="Book Antiqua" w:hAnsi="Book Antiqua"/>
          <w:b/>
          <w:sz w:val="260"/>
        </w:rPr>
      </w:pPr>
      <w:r w:rsidRPr="000B7C46">
        <w:rPr>
          <w:rFonts w:ascii="Book Antiqua" w:hAnsi="Book Antiqua"/>
          <w:b/>
          <w:noProof/>
          <w:sz w:val="72"/>
          <w:lang w:eastAsia="en-GB"/>
        </w:rPr>
        <w:t>English Department</w:t>
      </w:r>
    </w:p>
    <w:p w:rsidR="000364E2" w:rsidRDefault="00332803" w:rsidP="000364E2">
      <w:pPr>
        <w:jc w:val="center"/>
        <w:rPr>
          <w:rFonts w:ascii="Book Antiqua" w:hAnsi="Book Antiqua"/>
          <w:b/>
          <w:noProof/>
          <w:sz w:val="52"/>
          <w:lang w:eastAsia="en-GB"/>
        </w:rPr>
      </w:pPr>
      <w:r>
        <w:rPr>
          <w:rFonts w:ascii="Book Antiqua" w:hAnsi="Book Antiqua"/>
          <w:b/>
          <w:noProof/>
          <w:sz w:val="52"/>
          <w:lang w:val="en-GB" w:eastAsia="en-GB"/>
        </w:rPr>
        <w:drawing>
          <wp:inline distT="0" distB="0" distL="0" distR="0">
            <wp:extent cx="6671733" cy="3752850"/>
            <wp:effectExtent l="228600" t="228600" r="224790" b="2286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resdefault.jpg"/>
                    <pic:cNvPicPr/>
                  </pic:nvPicPr>
                  <pic:blipFill>
                    <a:blip r:embed="rId7">
                      <a:extLst>
                        <a:ext uri="{28A0092B-C50C-407E-A947-70E740481C1C}">
                          <a14:useLocalDpi xmlns:a14="http://schemas.microsoft.com/office/drawing/2010/main" val="0"/>
                        </a:ext>
                      </a:extLst>
                    </a:blip>
                    <a:stretch>
                      <a:fillRect/>
                    </a:stretch>
                  </pic:blipFill>
                  <pic:spPr>
                    <a:xfrm>
                      <a:off x="0" y="0"/>
                      <a:ext cx="6672789" cy="37534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364E2" w:rsidRPr="008553D1" w:rsidRDefault="000364E2" w:rsidP="000364E2">
      <w:pPr>
        <w:jc w:val="center"/>
        <w:rPr>
          <w:rFonts w:ascii="Book Antiqua" w:hAnsi="Book Antiqua"/>
          <w:b/>
          <w:noProof/>
          <w:sz w:val="52"/>
          <w:lang w:eastAsia="en-GB"/>
        </w:rPr>
      </w:pPr>
      <w:r>
        <w:rPr>
          <w:rFonts w:ascii="Book Antiqua" w:hAnsi="Book Antiqua"/>
          <w:b/>
          <w:noProof/>
          <w:sz w:val="52"/>
          <w:lang w:eastAsia="en-GB"/>
        </w:rPr>
        <w:t>Year 13</w:t>
      </w:r>
      <w:r w:rsidRPr="008553D1">
        <w:rPr>
          <w:rFonts w:ascii="Book Antiqua" w:hAnsi="Book Antiqua"/>
          <w:b/>
          <w:noProof/>
          <w:sz w:val="52"/>
          <w:lang w:eastAsia="en-GB"/>
        </w:rPr>
        <w:t xml:space="preserve">: </w:t>
      </w:r>
      <w:r w:rsidR="00332803">
        <w:rPr>
          <w:rFonts w:ascii="Book Antiqua" w:hAnsi="Book Antiqua"/>
          <w:b/>
          <w:noProof/>
          <w:sz w:val="52"/>
          <w:lang w:eastAsia="en-GB"/>
        </w:rPr>
        <w:t>Crime Poetry</w:t>
      </w:r>
    </w:p>
    <w:p w:rsidR="000364E2" w:rsidRDefault="000364E2" w:rsidP="000364E2">
      <w:pPr>
        <w:jc w:val="center"/>
      </w:pPr>
      <w:r>
        <w:rPr>
          <w:rFonts w:ascii="Book Antiqua" w:hAnsi="Book Antiqua"/>
          <w:b/>
          <w:noProof/>
          <w:sz w:val="52"/>
          <w:lang w:eastAsia="en-GB"/>
        </w:rPr>
        <w:t>Academic Excellence Booklet</w:t>
      </w:r>
    </w:p>
    <w:p w:rsidR="000364E2" w:rsidRDefault="000364E2">
      <w:pPr>
        <w:rPr>
          <w:rFonts w:ascii="Arial" w:hAnsi="Arial" w:cs="Arial"/>
          <w:b/>
          <w:color w:val="000000" w:themeColor="text1"/>
          <w:sz w:val="24"/>
          <w:szCs w:val="24"/>
          <w:lang w:val="en-GB"/>
        </w:rPr>
      </w:pPr>
    </w:p>
    <w:p w:rsidR="000364E2" w:rsidRDefault="000364E2" w:rsidP="0016536E">
      <w:pPr>
        <w:rPr>
          <w:rFonts w:ascii="Arial" w:hAnsi="Arial" w:cs="Arial"/>
          <w:b/>
          <w:color w:val="000000" w:themeColor="text1"/>
          <w:sz w:val="24"/>
          <w:szCs w:val="24"/>
          <w:lang w:val="en-GB"/>
        </w:rPr>
      </w:pPr>
    </w:p>
    <w:p w:rsidR="00AB286C" w:rsidRDefault="00AB286C" w:rsidP="0016536E">
      <w:pPr>
        <w:rPr>
          <w:rFonts w:ascii="Arial" w:hAnsi="Arial" w:cs="Arial"/>
          <w:b/>
          <w:color w:val="000000" w:themeColor="text1"/>
          <w:sz w:val="24"/>
          <w:szCs w:val="24"/>
          <w:lang w:val="en-GB"/>
        </w:rPr>
      </w:pPr>
    </w:p>
    <w:p w:rsidR="00AB286C" w:rsidRDefault="00AB286C" w:rsidP="0016536E">
      <w:pPr>
        <w:rPr>
          <w:rFonts w:ascii="Arial" w:hAnsi="Arial" w:cs="Arial"/>
          <w:b/>
          <w:color w:val="000000" w:themeColor="text1"/>
          <w:sz w:val="24"/>
          <w:szCs w:val="24"/>
          <w:lang w:val="en-GB"/>
        </w:rPr>
      </w:pPr>
    </w:p>
    <w:p w:rsidR="00AB286C" w:rsidRDefault="00AB286C" w:rsidP="0016536E">
      <w:pPr>
        <w:rPr>
          <w:rFonts w:ascii="Arial" w:hAnsi="Arial" w:cs="Arial"/>
          <w:b/>
          <w:color w:val="000000" w:themeColor="text1"/>
          <w:sz w:val="24"/>
          <w:szCs w:val="24"/>
          <w:lang w:val="en-GB"/>
        </w:rPr>
      </w:pPr>
    </w:p>
    <w:p w:rsidR="00AB286C" w:rsidRDefault="00AB286C" w:rsidP="0016536E">
      <w:pPr>
        <w:rPr>
          <w:rFonts w:ascii="Arial" w:hAnsi="Arial" w:cs="Arial"/>
          <w:b/>
          <w:color w:val="000000" w:themeColor="text1"/>
          <w:sz w:val="24"/>
          <w:szCs w:val="24"/>
          <w:lang w:val="en-GB"/>
        </w:rPr>
      </w:pPr>
    </w:p>
    <w:p w:rsidR="00AB286C" w:rsidRDefault="00AB286C" w:rsidP="0016536E">
      <w:pPr>
        <w:rPr>
          <w:rFonts w:ascii="Arial" w:hAnsi="Arial" w:cs="Arial"/>
          <w:b/>
          <w:color w:val="000000" w:themeColor="text1"/>
          <w:sz w:val="24"/>
          <w:szCs w:val="24"/>
          <w:lang w:val="en-GB"/>
        </w:rPr>
      </w:pPr>
    </w:p>
    <w:p w:rsidR="000364E2" w:rsidRDefault="000364E2" w:rsidP="0016536E">
      <w:pPr>
        <w:rPr>
          <w:rFonts w:ascii="Arial" w:hAnsi="Arial" w:cs="Arial"/>
          <w:b/>
          <w:color w:val="000000" w:themeColor="text1"/>
          <w:sz w:val="24"/>
          <w:szCs w:val="24"/>
          <w:lang w:val="en-GB"/>
        </w:rPr>
      </w:pPr>
    </w:p>
    <w:p w:rsidR="00332803" w:rsidRPr="00833B23" w:rsidRDefault="00332803" w:rsidP="00332803">
      <w:pPr>
        <w:rPr>
          <w:rFonts w:ascii="Arial" w:hAnsi="Arial" w:cs="Arial"/>
          <w:b/>
          <w:color w:val="000000" w:themeColor="text1"/>
          <w:sz w:val="24"/>
          <w:szCs w:val="24"/>
          <w:lang w:val="en-GB"/>
        </w:rPr>
      </w:pPr>
      <w:r w:rsidRPr="00833B23">
        <w:rPr>
          <w:rFonts w:ascii="Arial" w:hAnsi="Arial" w:cs="Arial"/>
          <w:b/>
          <w:color w:val="000000" w:themeColor="text1"/>
          <w:sz w:val="24"/>
          <w:szCs w:val="24"/>
          <w:lang w:val="en-GB"/>
        </w:rPr>
        <w:t xml:space="preserve">Activity </w:t>
      </w:r>
      <w:r>
        <w:rPr>
          <w:rFonts w:ascii="Arial" w:hAnsi="Arial" w:cs="Arial"/>
          <w:b/>
          <w:color w:val="000000" w:themeColor="text1"/>
          <w:sz w:val="24"/>
          <w:szCs w:val="24"/>
          <w:lang w:val="en-GB"/>
        </w:rPr>
        <w:t>1</w:t>
      </w:r>
      <w:r w:rsidRPr="00833B23">
        <w:rPr>
          <w:rFonts w:ascii="Arial" w:hAnsi="Arial" w:cs="Arial"/>
          <w:b/>
          <w:color w:val="000000" w:themeColor="text1"/>
          <w:sz w:val="24"/>
          <w:szCs w:val="24"/>
          <w:lang w:val="en-GB"/>
        </w:rPr>
        <w:t xml:space="preserve"> – The Poems: Social Commentary</w:t>
      </w:r>
    </w:p>
    <w:p w:rsidR="00332803" w:rsidRPr="00833B23" w:rsidRDefault="00332803" w:rsidP="00332803">
      <w:p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For each of the poems consider:</w:t>
      </w:r>
    </w:p>
    <w:p w:rsidR="00332803" w:rsidRPr="00833B23" w:rsidRDefault="00332803" w:rsidP="00332803">
      <w:pPr>
        <w:pStyle w:val="ListParagraph"/>
        <w:numPr>
          <w:ilvl w:val="0"/>
          <w:numId w:val="15"/>
        </w:num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What aspects of society does the writer appear to be criticising in the poem?</w:t>
      </w:r>
    </w:p>
    <w:p w:rsidR="00332803" w:rsidRPr="00833B23" w:rsidRDefault="00332803" w:rsidP="00332803">
      <w:pPr>
        <w:pStyle w:val="ListParagraph"/>
        <w:numPr>
          <w:ilvl w:val="0"/>
          <w:numId w:val="15"/>
        </w:num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To what extent does the writer present the criminal as a product of their society?</w:t>
      </w:r>
    </w:p>
    <w:p w:rsidR="00332803" w:rsidRPr="00833B23" w:rsidRDefault="00332803" w:rsidP="00332803">
      <w:pPr>
        <w:pStyle w:val="ListParagraph"/>
        <w:numPr>
          <w:ilvl w:val="0"/>
          <w:numId w:val="15"/>
        </w:num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In what ways does the writer criticise the justice system of the time the crime was committed?</w:t>
      </w:r>
    </w:p>
    <w:p w:rsidR="00332803" w:rsidRPr="00833B23" w:rsidRDefault="00332803" w:rsidP="00332803">
      <w:pPr>
        <w:rPr>
          <w:rFonts w:ascii="Arial" w:hAnsi="Arial" w:cs="Arial"/>
          <w:color w:val="000000" w:themeColor="text1"/>
          <w:sz w:val="24"/>
          <w:szCs w:val="24"/>
          <w:lang w:val="en-GB"/>
        </w:rPr>
      </w:pPr>
    </w:p>
    <w:p w:rsidR="00332803" w:rsidRPr="00833B23" w:rsidRDefault="00332803" w:rsidP="00332803">
      <w:pPr>
        <w:rPr>
          <w:rFonts w:ascii="Arial" w:hAnsi="Arial" w:cs="Arial"/>
          <w:b/>
          <w:color w:val="000000" w:themeColor="text1"/>
          <w:sz w:val="24"/>
          <w:szCs w:val="24"/>
          <w:lang w:val="en-GB"/>
        </w:rPr>
      </w:pPr>
      <w:r>
        <w:rPr>
          <w:rFonts w:ascii="Arial" w:hAnsi="Arial" w:cs="Arial"/>
          <w:b/>
          <w:color w:val="000000" w:themeColor="text1"/>
          <w:sz w:val="24"/>
          <w:szCs w:val="24"/>
          <w:lang w:val="en-GB"/>
        </w:rPr>
        <w:t>Activity 2</w:t>
      </w:r>
      <w:r w:rsidRPr="00833B23">
        <w:rPr>
          <w:rFonts w:ascii="Arial" w:hAnsi="Arial" w:cs="Arial"/>
          <w:b/>
          <w:color w:val="000000" w:themeColor="text1"/>
          <w:sz w:val="24"/>
          <w:szCs w:val="24"/>
          <w:lang w:val="en-GB"/>
        </w:rPr>
        <w:t xml:space="preserve"> – The Poems: The Criminal Psyche</w:t>
      </w:r>
    </w:p>
    <w:p w:rsidR="00332803" w:rsidRPr="00833B23" w:rsidRDefault="00332803" w:rsidP="00332803">
      <w:p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All five poems explore the criminal psyche in some detail but in very different ways. For each poem:</w:t>
      </w:r>
    </w:p>
    <w:p w:rsidR="00332803" w:rsidRPr="00833B23" w:rsidRDefault="00332803" w:rsidP="00332803">
      <w:pPr>
        <w:pStyle w:val="ListParagraph"/>
        <w:numPr>
          <w:ilvl w:val="0"/>
          <w:numId w:val="16"/>
        </w:num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Draw a table with two columns and on one side record any ideas that make you feel sympathy for the criminal, and on the other side record any ideas that make you condemn the criminal.</w:t>
      </w:r>
    </w:p>
    <w:p w:rsidR="00332803" w:rsidRPr="00833B23" w:rsidRDefault="00332803" w:rsidP="00332803">
      <w:pPr>
        <w:pStyle w:val="ListParagraph"/>
        <w:numPr>
          <w:ilvl w:val="0"/>
          <w:numId w:val="16"/>
        </w:numPr>
        <w:rPr>
          <w:rFonts w:ascii="Arial" w:hAnsi="Arial" w:cs="Arial"/>
          <w:color w:val="000000" w:themeColor="text1"/>
          <w:sz w:val="24"/>
          <w:szCs w:val="24"/>
          <w:lang w:val="en-GB"/>
        </w:rPr>
      </w:pPr>
      <w:r w:rsidRPr="00833B23">
        <w:rPr>
          <w:rFonts w:ascii="Arial" w:hAnsi="Arial" w:cs="Arial"/>
          <w:color w:val="000000" w:themeColor="text1"/>
          <w:sz w:val="24"/>
          <w:szCs w:val="24"/>
          <w:lang w:val="en-GB"/>
        </w:rPr>
        <w:t xml:space="preserve">Use this table to help you draw conclusions on what the writer was trying to say about the criminal </w:t>
      </w:r>
      <w:proofErr w:type="spellStart"/>
      <w:r w:rsidRPr="00833B23">
        <w:rPr>
          <w:rFonts w:ascii="Arial" w:hAnsi="Arial" w:cs="Arial"/>
          <w:color w:val="000000" w:themeColor="text1"/>
          <w:sz w:val="24"/>
          <w:szCs w:val="24"/>
          <w:lang w:val="en-GB"/>
        </w:rPr>
        <w:t>mindset</w:t>
      </w:r>
      <w:proofErr w:type="spellEnd"/>
      <w:r w:rsidRPr="00833B23">
        <w:rPr>
          <w:rFonts w:ascii="Arial" w:hAnsi="Arial" w:cs="Arial"/>
          <w:color w:val="000000" w:themeColor="text1"/>
          <w:sz w:val="24"/>
          <w:szCs w:val="24"/>
          <w:lang w:val="en-GB"/>
        </w:rPr>
        <w:t>.</w:t>
      </w:r>
    </w:p>
    <w:p w:rsidR="00AB286C" w:rsidRPr="00833B23" w:rsidRDefault="00AB286C" w:rsidP="00AB286C">
      <w:pPr>
        <w:rPr>
          <w:rFonts w:ascii="Arial" w:hAnsi="Arial" w:cs="Arial"/>
          <w:color w:val="000000" w:themeColor="text1"/>
          <w:sz w:val="24"/>
          <w:szCs w:val="24"/>
        </w:rPr>
      </w:pPr>
    </w:p>
    <w:p w:rsidR="005B4A09" w:rsidRDefault="005B4A09" w:rsidP="005B4A09">
      <w:pPr>
        <w:rPr>
          <w:rFonts w:ascii="Arial" w:hAnsi="Arial" w:cs="Arial"/>
          <w:b/>
          <w:color w:val="000000" w:themeColor="text1"/>
          <w:sz w:val="24"/>
          <w:szCs w:val="24"/>
          <w:lang w:val="en-GB"/>
        </w:rPr>
      </w:pPr>
      <w:r>
        <w:rPr>
          <w:rFonts w:ascii="Arial" w:hAnsi="Arial" w:cs="Arial"/>
          <w:b/>
          <w:color w:val="000000" w:themeColor="text1"/>
          <w:sz w:val="24"/>
          <w:szCs w:val="24"/>
          <w:lang w:val="en-GB"/>
        </w:rPr>
        <w:t>Activity 3</w:t>
      </w:r>
      <w:r w:rsidRPr="00833B23">
        <w:rPr>
          <w:rFonts w:ascii="Arial" w:hAnsi="Arial" w:cs="Arial"/>
          <w:b/>
          <w:color w:val="000000" w:themeColor="text1"/>
          <w:sz w:val="24"/>
          <w:szCs w:val="24"/>
          <w:lang w:val="en-GB"/>
        </w:rPr>
        <w:t xml:space="preserve"> – The Poems: </w:t>
      </w:r>
      <w:r>
        <w:rPr>
          <w:rFonts w:ascii="Arial" w:hAnsi="Arial" w:cs="Arial"/>
          <w:b/>
          <w:color w:val="000000" w:themeColor="text1"/>
          <w:sz w:val="24"/>
          <w:szCs w:val="24"/>
          <w:lang w:val="en-GB"/>
        </w:rPr>
        <w:t>Browning’s women</w:t>
      </w:r>
    </w:p>
    <w:p w:rsidR="005B4A09" w:rsidRPr="005B4A09" w:rsidRDefault="005B4A09" w:rsidP="005B4A09">
      <w:pPr>
        <w:rPr>
          <w:rFonts w:ascii="Arial" w:hAnsi="Arial" w:cs="Arial"/>
          <w:sz w:val="24"/>
          <w:szCs w:val="24"/>
          <w:lang w:val="en-GB"/>
        </w:rPr>
      </w:pPr>
      <w:r w:rsidRPr="005B4A09">
        <w:rPr>
          <w:rFonts w:ascii="Arial" w:hAnsi="Arial" w:cs="Arial"/>
          <w:sz w:val="24"/>
          <w:szCs w:val="24"/>
          <w:lang w:val="en-GB"/>
        </w:rPr>
        <w:t>Focus on ‘My Last Duchess’ and ‘Porphyria’s Lover’ for this task.</w:t>
      </w:r>
    </w:p>
    <w:p w:rsidR="005B4A09" w:rsidRPr="005B4A09" w:rsidRDefault="005B4A09" w:rsidP="005B4A09">
      <w:pPr>
        <w:rPr>
          <w:rFonts w:ascii="Arial" w:hAnsi="Arial" w:cs="Arial"/>
          <w:sz w:val="24"/>
          <w:szCs w:val="24"/>
          <w:lang w:val="en-GB"/>
        </w:rPr>
      </w:pPr>
      <w:r w:rsidRPr="005B4A09">
        <w:rPr>
          <w:rFonts w:ascii="Arial" w:hAnsi="Arial" w:cs="Arial"/>
          <w:sz w:val="24"/>
          <w:szCs w:val="24"/>
          <w:shd w:val="clear" w:color="auto" w:fill="EDEEF0"/>
        </w:rPr>
        <w:t xml:space="preserve">Browning inflates and explodes romantic egotism: the lover kills the woman, not he. But the death that preserves the woman’s imputed compliance is, </w:t>
      </w:r>
      <w:proofErr w:type="gramStart"/>
      <w:r w:rsidRPr="005B4A09">
        <w:rPr>
          <w:rFonts w:ascii="Arial" w:hAnsi="Arial" w:cs="Arial"/>
          <w:sz w:val="24"/>
          <w:szCs w:val="24"/>
          <w:shd w:val="clear" w:color="auto" w:fill="EDEEF0"/>
        </w:rPr>
        <w:t>Browning</w:t>
      </w:r>
      <w:proofErr w:type="gramEnd"/>
      <w:r w:rsidRPr="005B4A09">
        <w:rPr>
          <w:rFonts w:ascii="Arial" w:hAnsi="Arial" w:cs="Arial"/>
          <w:sz w:val="24"/>
          <w:szCs w:val="24"/>
          <w:shd w:val="clear" w:color="auto" w:fill="EDEEF0"/>
        </w:rPr>
        <w:t xml:space="preserve"> implies, but a formalization of the romantic male speaker’s desire to fix and possess the female beloved. Romantic poetry idealizes the woman who is subject to the male gaze; she is the reflector and guarantor of male identity. Hence the male anxiety about woman’s independence, for her liberty puts masculine self-estimation at risk” (Maxwell).</w:t>
      </w:r>
    </w:p>
    <w:p w:rsidR="005B4A09" w:rsidRPr="007264AE" w:rsidRDefault="005B4A09" w:rsidP="005B4A09">
      <w:pPr>
        <w:pStyle w:val="ListParagraph"/>
        <w:numPr>
          <w:ilvl w:val="0"/>
          <w:numId w:val="17"/>
        </w:numPr>
        <w:rPr>
          <w:rFonts w:ascii="Arial" w:hAnsi="Arial" w:cs="Arial"/>
          <w:sz w:val="24"/>
          <w:szCs w:val="24"/>
          <w:lang w:val="en-GB"/>
        </w:rPr>
      </w:pPr>
      <w:r w:rsidRPr="007264AE">
        <w:rPr>
          <w:rFonts w:ascii="Arial" w:hAnsi="Arial" w:cs="Arial"/>
          <w:sz w:val="24"/>
          <w:szCs w:val="24"/>
          <w:lang w:val="en-GB"/>
        </w:rPr>
        <w:t xml:space="preserve">Considering Maxwell’s comments on the two poems, consider how female sexuality is commented on by the narrator and how each male character attempts to ‘fix’ sexuality. </w:t>
      </w:r>
    </w:p>
    <w:p w:rsidR="007264AE" w:rsidRDefault="007264AE" w:rsidP="007264AE">
      <w:pPr>
        <w:rPr>
          <w:rFonts w:ascii="Arial" w:hAnsi="Arial" w:cs="Arial"/>
          <w:b/>
          <w:color w:val="000000" w:themeColor="text1"/>
          <w:sz w:val="24"/>
          <w:szCs w:val="24"/>
          <w:lang w:val="en-GB"/>
        </w:rPr>
      </w:pPr>
      <w:r w:rsidRPr="007264AE">
        <w:rPr>
          <w:rFonts w:ascii="Arial" w:hAnsi="Arial" w:cs="Arial"/>
          <w:b/>
          <w:color w:val="000000" w:themeColor="text1"/>
          <w:sz w:val="24"/>
          <w:szCs w:val="24"/>
          <w:lang w:val="en-GB"/>
        </w:rPr>
        <w:t xml:space="preserve">Activity </w:t>
      </w:r>
      <w:r>
        <w:rPr>
          <w:rFonts w:ascii="Arial" w:hAnsi="Arial" w:cs="Arial"/>
          <w:b/>
          <w:color w:val="000000" w:themeColor="text1"/>
          <w:sz w:val="24"/>
          <w:szCs w:val="24"/>
          <w:lang w:val="en-GB"/>
        </w:rPr>
        <w:t>4</w:t>
      </w:r>
      <w:r w:rsidRPr="007264AE">
        <w:rPr>
          <w:rFonts w:ascii="Arial" w:hAnsi="Arial" w:cs="Arial"/>
          <w:b/>
          <w:color w:val="000000" w:themeColor="text1"/>
          <w:sz w:val="24"/>
          <w:szCs w:val="24"/>
          <w:lang w:val="en-GB"/>
        </w:rPr>
        <w:t xml:space="preserve"> – The Poems: </w:t>
      </w:r>
      <w:r>
        <w:rPr>
          <w:rFonts w:ascii="Arial" w:hAnsi="Arial" w:cs="Arial"/>
          <w:b/>
          <w:color w:val="000000" w:themeColor="text1"/>
          <w:sz w:val="24"/>
          <w:szCs w:val="24"/>
          <w:lang w:val="en-GB"/>
        </w:rPr>
        <w:t xml:space="preserve">Wilde </w:t>
      </w:r>
    </w:p>
    <w:p w:rsidR="007264AE" w:rsidRPr="007264AE" w:rsidRDefault="007264AE" w:rsidP="007264AE">
      <w:pPr>
        <w:rPr>
          <w:rFonts w:ascii="Arial" w:hAnsi="Arial" w:cs="Arial"/>
          <w:color w:val="000000" w:themeColor="text1"/>
          <w:sz w:val="24"/>
          <w:szCs w:val="24"/>
          <w:lang w:val="en-GB"/>
        </w:rPr>
      </w:pPr>
      <w:r w:rsidRPr="007264AE">
        <w:rPr>
          <w:rFonts w:ascii="Arial" w:hAnsi="Arial" w:cs="Arial"/>
          <w:color w:val="000000" w:themeColor="text1"/>
          <w:sz w:val="24"/>
          <w:szCs w:val="24"/>
          <w:lang w:val="en-GB"/>
        </w:rPr>
        <w:t>Read The Guardian’s Poem of the Week: Ballad of Reading Gaol and answer the following:</w:t>
      </w:r>
    </w:p>
    <w:p w:rsidR="00F73BCB" w:rsidRPr="007264AE" w:rsidRDefault="007264AE" w:rsidP="007264AE">
      <w:pPr>
        <w:pStyle w:val="ListParagraph"/>
        <w:numPr>
          <w:ilvl w:val="0"/>
          <w:numId w:val="17"/>
        </w:numPr>
        <w:rPr>
          <w:rFonts w:ascii="Arial" w:hAnsi="Arial" w:cs="Arial"/>
          <w:color w:val="000000" w:themeColor="text1"/>
          <w:sz w:val="24"/>
          <w:szCs w:val="24"/>
          <w:lang w:val="en-GB"/>
        </w:rPr>
      </w:pPr>
      <w:r w:rsidRPr="007264AE">
        <w:rPr>
          <w:rFonts w:ascii="Arial" w:hAnsi="Arial" w:cs="Arial"/>
          <w:color w:val="000000" w:themeColor="text1"/>
          <w:sz w:val="24"/>
          <w:szCs w:val="24"/>
          <w:lang w:val="en-GB"/>
        </w:rPr>
        <w:t>Summarise the article in terms of what it reveals about Wilde’s wider context.</w:t>
      </w:r>
    </w:p>
    <w:p w:rsidR="007264AE" w:rsidRPr="007264AE" w:rsidRDefault="007264AE" w:rsidP="007264AE">
      <w:pPr>
        <w:pStyle w:val="ListParagraph"/>
        <w:numPr>
          <w:ilvl w:val="0"/>
          <w:numId w:val="17"/>
        </w:numPr>
        <w:rPr>
          <w:rFonts w:ascii="Arial" w:hAnsi="Arial" w:cs="Arial"/>
          <w:color w:val="000000" w:themeColor="text1"/>
          <w:sz w:val="24"/>
          <w:szCs w:val="24"/>
          <w:lang w:val="en-GB"/>
        </w:rPr>
      </w:pPr>
      <w:r w:rsidRPr="007264AE">
        <w:rPr>
          <w:rFonts w:ascii="Arial" w:hAnsi="Arial" w:cs="Arial"/>
          <w:color w:val="000000" w:themeColor="text1"/>
          <w:sz w:val="24"/>
          <w:szCs w:val="24"/>
          <w:lang w:val="en-GB"/>
        </w:rPr>
        <w:t>How does the protagonist, and Charles Wooldridge, seem to transform in the poem?</w:t>
      </w:r>
    </w:p>
    <w:p w:rsidR="007264AE" w:rsidRPr="007264AE" w:rsidRDefault="007264AE" w:rsidP="007264AE">
      <w:pPr>
        <w:pStyle w:val="ListParagraph"/>
        <w:numPr>
          <w:ilvl w:val="0"/>
          <w:numId w:val="17"/>
        </w:numPr>
        <w:rPr>
          <w:rFonts w:ascii="Arial" w:hAnsi="Arial" w:cs="Arial"/>
          <w:color w:val="000000" w:themeColor="text1"/>
          <w:sz w:val="24"/>
          <w:szCs w:val="24"/>
          <w:lang w:val="en-GB"/>
        </w:rPr>
      </w:pPr>
      <w:r w:rsidRPr="007264AE">
        <w:rPr>
          <w:rFonts w:ascii="Arial" w:hAnsi="Arial" w:cs="Arial"/>
          <w:color w:val="000000" w:themeColor="text1"/>
          <w:sz w:val="24"/>
          <w:szCs w:val="24"/>
          <w:lang w:val="en-GB"/>
        </w:rPr>
        <w:t>Finally, summarise what you think Wilde meant by the phrase ‘each man kills the thing he loves’.</w:t>
      </w:r>
    </w:p>
    <w:p w:rsidR="007264AE" w:rsidRDefault="007264AE" w:rsidP="007264AE">
      <w:pPr>
        <w:rPr>
          <w:rFonts w:ascii="Arial" w:hAnsi="Arial" w:cs="Arial"/>
          <w:b/>
          <w:color w:val="000000" w:themeColor="text1"/>
          <w:sz w:val="24"/>
          <w:szCs w:val="24"/>
          <w:lang w:val="en-GB"/>
        </w:rPr>
      </w:pPr>
      <w:r w:rsidRPr="007264AE">
        <w:rPr>
          <w:rFonts w:ascii="Arial" w:hAnsi="Arial" w:cs="Arial"/>
          <w:b/>
          <w:color w:val="000000" w:themeColor="text1"/>
          <w:sz w:val="24"/>
          <w:szCs w:val="24"/>
          <w:lang w:val="en-GB"/>
        </w:rPr>
        <w:t xml:space="preserve">Activity </w:t>
      </w:r>
      <w:r>
        <w:rPr>
          <w:rFonts w:ascii="Arial" w:hAnsi="Arial" w:cs="Arial"/>
          <w:b/>
          <w:color w:val="000000" w:themeColor="text1"/>
          <w:sz w:val="24"/>
          <w:szCs w:val="24"/>
          <w:lang w:val="en-GB"/>
        </w:rPr>
        <w:t>5</w:t>
      </w:r>
      <w:r w:rsidRPr="007264AE">
        <w:rPr>
          <w:rFonts w:ascii="Arial" w:hAnsi="Arial" w:cs="Arial"/>
          <w:b/>
          <w:color w:val="000000" w:themeColor="text1"/>
          <w:sz w:val="24"/>
          <w:szCs w:val="24"/>
          <w:lang w:val="en-GB"/>
        </w:rPr>
        <w:t xml:space="preserve"> – The Poems: </w:t>
      </w:r>
      <w:r>
        <w:rPr>
          <w:rFonts w:ascii="Arial" w:hAnsi="Arial" w:cs="Arial"/>
          <w:b/>
          <w:color w:val="000000" w:themeColor="text1"/>
          <w:sz w:val="24"/>
          <w:szCs w:val="24"/>
          <w:lang w:val="en-GB"/>
        </w:rPr>
        <w:t>Planning a response</w:t>
      </w:r>
    </w:p>
    <w:p w:rsidR="007264AE" w:rsidRDefault="001842D1" w:rsidP="007264AE">
      <w:pPr>
        <w:pStyle w:val="ListParagraph"/>
        <w:numPr>
          <w:ilvl w:val="0"/>
          <w:numId w:val="17"/>
        </w:numPr>
        <w:rPr>
          <w:rFonts w:ascii="Arial" w:hAnsi="Arial" w:cs="Arial"/>
          <w:color w:val="000000" w:themeColor="text1"/>
          <w:sz w:val="24"/>
          <w:szCs w:val="24"/>
          <w:lang w:val="en-GB"/>
        </w:rPr>
      </w:pPr>
      <w:r>
        <w:rPr>
          <w:rFonts w:ascii="Arial" w:hAnsi="Arial" w:cs="Arial"/>
          <w:color w:val="000000" w:themeColor="text1"/>
          <w:sz w:val="24"/>
          <w:szCs w:val="24"/>
          <w:lang w:val="en-GB"/>
        </w:rPr>
        <w:t>Plan a response to the following Section B question:</w:t>
      </w:r>
    </w:p>
    <w:p w:rsidR="00833B23" w:rsidRPr="001842D1" w:rsidRDefault="001842D1" w:rsidP="001265F2">
      <w:pPr>
        <w:numPr>
          <w:ilvl w:val="0"/>
          <w:numId w:val="17"/>
        </w:numPr>
        <w:shd w:val="clear" w:color="auto" w:fill="FFFFFF"/>
        <w:spacing w:after="0" w:line="240" w:lineRule="auto"/>
        <w:rPr>
          <w:rFonts w:ascii="Arial" w:hAnsi="Arial" w:cs="Arial"/>
          <w:color w:val="000000" w:themeColor="text1"/>
          <w:sz w:val="24"/>
          <w:szCs w:val="24"/>
          <w:lang w:val="en-GB"/>
        </w:rPr>
      </w:pPr>
      <w:r w:rsidRPr="001842D1">
        <w:rPr>
          <w:rFonts w:ascii="Arial" w:eastAsia="Times New Roman" w:hAnsi="Arial" w:cs="Arial"/>
          <w:sz w:val="24"/>
          <w:szCs w:val="24"/>
          <w:lang w:val="en-GB" w:eastAsia="en-GB"/>
        </w:rPr>
        <w:t>The main focus of interest in the poems of Crabbe, Browning and Wilde is celebrating the criminal.’</w:t>
      </w:r>
      <w:r w:rsidRPr="001842D1">
        <w:rPr>
          <w:rFonts w:ascii="Arial" w:eastAsia="Times New Roman" w:hAnsi="Arial" w:cs="Arial"/>
          <w:sz w:val="24"/>
          <w:szCs w:val="24"/>
          <w:lang w:val="en-GB" w:eastAsia="en-GB"/>
        </w:rPr>
        <w:br/>
      </w:r>
      <w:r w:rsidRPr="001842D1">
        <w:rPr>
          <w:rFonts w:ascii="Arial" w:eastAsia="Times New Roman" w:hAnsi="Arial" w:cs="Arial"/>
          <w:sz w:val="24"/>
          <w:szCs w:val="24"/>
          <w:lang w:val="en-GB" w:eastAsia="en-GB"/>
        </w:rPr>
        <w:br/>
      </w:r>
      <w:r w:rsidRPr="001842D1">
        <w:rPr>
          <w:rFonts w:ascii="Arial" w:eastAsia="Times New Roman" w:hAnsi="Arial" w:cs="Arial"/>
          <w:sz w:val="24"/>
          <w:szCs w:val="24"/>
          <w:shd w:val="clear" w:color="auto" w:fill="FFFFFF"/>
          <w:lang w:val="en-GB" w:eastAsia="en-GB"/>
        </w:rPr>
        <w:t>To what extent do you agree with this view? Remember to include in your answer relevant detailed exploration of the poets’ authorial methods. </w:t>
      </w:r>
      <w:r w:rsidRPr="001842D1">
        <w:rPr>
          <w:rFonts w:ascii="Arial" w:eastAsia="Times New Roman" w:hAnsi="Arial" w:cs="Arial"/>
          <w:sz w:val="24"/>
          <w:szCs w:val="24"/>
          <w:lang w:val="en-GB" w:eastAsia="en-GB"/>
        </w:rPr>
        <w:br/>
      </w:r>
      <w:r w:rsidRPr="001842D1">
        <w:rPr>
          <w:rFonts w:ascii="Arial" w:eastAsia="Times New Roman" w:hAnsi="Arial" w:cs="Arial"/>
          <w:sz w:val="24"/>
          <w:szCs w:val="24"/>
          <w:lang w:val="en-GB" w:eastAsia="en-GB"/>
        </w:rPr>
        <w:br/>
      </w:r>
      <w:r w:rsidRPr="001842D1">
        <w:rPr>
          <w:rFonts w:ascii="Arial" w:eastAsia="Times New Roman" w:hAnsi="Arial" w:cs="Arial"/>
          <w:sz w:val="24"/>
          <w:szCs w:val="24"/>
          <w:shd w:val="clear" w:color="auto" w:fill="FFFFFF"/>
          <w:lang w:val="en-GB" w:eastAsia="en-GB"/>
        </w:rPr>
        <w:t>You should refer to ‘My Last Duchess’ and at least one other poem.</w:t>
      </w:r>
      <w:bookmarkStart w:id="0" w:name="_GoBack"/>
      <w:bookmarkEnd w:id="0"/>
      <w:r w:rsidR="00E67461" w:rsidRPr="001842D1">
        <w:rPr>
          <w:rFonts w:ascii="Arial" w:hAnsi="Arial" w:cs="Arial"/>
          <w:color w:val="000000" w:themeColor="text1"/>
          <w:sz w:val="24"/>
          <w:szCs w:val="24"/>
          <w:lang w:val="en-GB"/>
        </w:rPr>
        <w:br w:type="page"/>
      </w:r>
      <w:r w:rsidR="000364E2">
        <w:rPr>
          <w:noProof/>
          <w:lang w:val="en-GB" w:eastAsia="en-GB"/>
        </w:rPr>
        <w:lastRenderedPageBreak/>
        <mc:AlternateContent>
          <mc:Choice Requires="wps">
            <w:drawing>
              <wp:anchor distT="45720" distB="45720" distL="114300" distR="114300" simplePos="0" relativeHeight="251664384" behindDoc="1" locked="0" layoutInCell="1" allowOverlap="1" wp14:anchorId="676362C7" wp14:editId="6AD1502C">
                <wp:simplePos x="0" y="0"/>
                <wp:positionH relativeFrom="margin">
                  <wp:align>center</wp:align>
                </wp:positionH>
                <wp:positionV relativeFrom="paragraph">
                  <wp:posOffset>6438900</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0364E2" w:rsidRPr="005F28EB" w:rsidRDefault="000364E2" w:rsidP="000364E2">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362C7" id="_x0000_t202" coordsize="21600,21600" o:spt="202" path="m,l,21600r21600,l21600,xe">
                <v:stroke joinstyle="miter"/>
                <v:path gradientshapeok="t" o:connecttype="rect"/>
              </v:shapetype>
              <v:shape id="Text Box 2" o:spid="_x0000_s1026" type="#_x0000_t202" style="position:absolute;left:0;text-align:left;margin-left:0;margin-top:507pt;width:482.25pt;height:68.25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">
                <v:textbox>
                  <w:txbxContent>
                    <w:p w:rsidR="000364E2" w:rsidRPr="005F28EB" w:rsidRDefault="000364E2" w:rsidP="000364E2">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rsidR="000364E2" w:rsidRPr="000B7C46">
        <w:rPr>
          <w:rFonts w:ascii="Book Antiqua" w:hAnsi="Book Antiqua"/>
          <w:b/>
          <w:noProof/>
          <w:sz w:val="72"/>
          <w:lang w:val="en-GB" w:eastAsia="en-GB"/>
        </w:rPr>
        <w:drawing>
          <wp:anchor distT="0" distB="0" distL="114300" distR="114300" simplePos="0" relativeHeight="251662336" behindDoc="1" locked="0" layoutInCell="1" allowOverlap="1" wp14:anchorId="7AFD86B1" wp14:editId="6B2524EA">
            <wp:simplePos x="0" y="0"/>
            <wp:positionH relativeFrom="page">
              <wp:posOffset>2286000</wp:posOffset>
            </wp:positionH>
            <wp:positionV relativeFrom="paragraph">
              <wp:posOffset>1562100</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833B23" w:rsidRPr="001842D1" w:rsidSect="00385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18"/>
    <w:multiLevelType w:val="hybridMultilevel"/>
    <w:tmpl w:val="41DE5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6CE1"/>
    <w:multiLevelType w:val="hybridMultilevel"/>
    <w:tmpl w:val="62466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8F7"/>
    <w:multiLevelType w:val="hybridMultilevel"/>
    <w:tmpl w:val="6E2E6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C7BED"/>
    <w:multiLevelType w:val="hybridMultilevel"/>
    <w:tmpl w:val="88FC9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A5A96"/>
    <w:multiLevelType w:val="hybridMultilevel"/>
    <w:tmpl w:val="D31A46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5DB"/>
    <w:multiLevelType w:val="hybridMultilevel"/>
    <w:tmpl w:val="83ACC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3F35"/>
    <w:multiLevelType w:val="hybridMultilevel"/>
    <w:tmpl w:val="3BC2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43DBD"/>
    <w:multiLevelType w:val="hybridMultilevel"/>
    <w:tmpl w:val="820C7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A6DC0"/>
    <w:multiLevelType w:val="hybridMultilevel"/>
    <w:tmpl w:val="5A283A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915E3"/>
    <w:multiLevelType w:val="hybridMultilevel"/>
    <w:tmpl w:val="97F88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D5A4E"/>
    <w:multiLevelType w:val="hybridMultilevel"/>
    <w:tmpl w:val="56846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D48D1"/>
    <w:multiLevelType w:val="hybridMultilevel"/>
    <w:tmpl w:val="9EF47C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F173D"/>
    <w:multiLevelType w:val="hybridMultilevel"/>
    <w:tmpl w:val="E29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C6787"/>
    <w:multiLevelType w:val="hybridMultilevel"/>
    <w:tmpl w:val="FC00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00C52"/>
    <w:multiLevelType w:val="hybridMultilevel"/>
    <w:tmpl w:val="5B206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BAC"/>
    <w:multiLevelType w:val="hybridMultilevel"/>
    <w:tmpl w:val="1008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812B8"/>
    <w:multiLevelType w:val="multilevel"/>
    <w:tmpl w:val="963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4"/>
  </w:num>
  <w:num w:numId="4">
    <w:abstractNumId w:val="6"/>
  </w:num>
  <w:num w:numId="5">
    <w:abstractNumId w:val="4"/>
  </w:num>
  <w:num w:numId="6">
    <w:abstractNumId w:val="16"/>
  </w:num>
  <w:num w:numId="7">
    <w:abstractNumId w:val="1"/>
  </w:num>
  <w:num w:numId="8">
    <w:abstractNumId w:val="3"/>
  </w:num>
  <w:num w:numId="9">
    <w:abstractNumId w:val="0"/>
  </w:num>
  <w:num w:numId="10">
    <w:abstractNumId w:val="12"/>
  </w:num>
  <w:num w:numId="11">
    <w:abstractNumId w:val="8"/>
  </w:num>
  <w:num w:numId="12">
    <w:abstractNumId w:val="7"/>
  </w:num>
  <w:num w:numId="13">
    <w:abstractNumId w:val="9"/>
  </w:num>
  <w:num w:numId="14">
    <w:abstractNumId w:val="10"/>
  </w:num>
  <w:num w:numId="15">
    <w:abstractNumId w:val="2"/>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7C"/>
    <w:rsid w:val="0001177C"/>
    <w:rsid w:val="000364E2"/>
    <w:rsid w:val="00056C76"/>
    <w:rsid w:val="000730C1"/>
    <w:rsid w:val="00083C87"/>
    <w:rsid w:val="000B6CD6"/>
    <w:rsid w:val="000D69A6"/>
    <w:rsid w:val="0016536E"/>
    <w:rsid w:val="001842D1"/>
    <w:rsid w:val="001A4580"/>
    <w:rsid w:val="001B6199"/>
    <w:rsid w:val="001F5718"/>
    <w:rsid w:val="002045E9"/>
    <w:rsid w:val="002911FC"/>
    <w:rsid w:val="002C1929"/>
    <w:rsid w:val="002D2B7D"/>
    <w:rsid w:val="00331388"/>
    <w:rsid w:val="00332803"/>
    <w:rsid w:val="00385857"/>
    <w:rsid w:val="003D2888"/>
    <w:rsid w:val="003F5EBD"/>
    <w:rsid w:val="00410D2B"/>
    <w:rsid w:val="00456A9C"/>
    <w:rsid w:val="00490040"/>
    <w:rsid w:val="004B0B03"/>
    <w:rsid w:val="004E3441"/>
    <w:rsid w:val="005774DA"/>
    <w:rsid w:val="005B4A09"/>
    <w:rsid w:val="005C7BB3"/>
    <w:rsid w:val="00624DFD"/>
    <w:rsid w:val="006A59CD"/>
    <w:rsid w:val="006F7176"/>
    <w:rsid w:val="007264AE"/>
    <w:rsid w:val="00775638"/>
    <w:rsid w:val="0078015F"/>
    <w:rsid w:val="00786379"/>
    <w:rsid w:val="007C2166"/>
    <w:rsid w:val="00833B23"/>
    <w:rsid w:val="00880A5C"/>
    <w:rsid w:val="008C1037"/>
    <w:rsid w:val="008C386D"/>
    <w:rsid w:val="00A01340"/>
    <w:rsid w:val="00A9003B"/>
    <w:rsid w:val="00AA2644"/>
    <w:rsid w:val="00AB286C"/>
    <w:rsid w:val="00AC52BF"/>
    <w:rsid w:val="00B76B2D"/>
    <w:rsid w:val="00D330BF"/>
    <w:rsid w:val="00D45061"/>
    <w:rsid w:val="00D74FA2"/>
    <w:rsid w:val="00DC145F"/>
    <w:rsid w:val="00E67461"/>
    <w:rsid w:val="00E945A4"/>
    <w:rsid w:val="00EC6EF0"/>
    <w:rsid w:val="00ED39C7"/>
    <w:rsid w:val="00ED70B1"/>
    <w:rsid w:val="00F16442"/>
    <w:rsid w:val="00F73BCB"/>
    <w:rsid w:val="00F95A5B"/>
    <w:rsid w:val="00FC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C2C5"/>
  <w15:docId w15:val="{78C60F18-A68E-4D66-8484-949809B4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44"/>
    <w:rPr>
      <w:rFonts w:ascii="Tahoma" w:hAnsi="Tahoma" w:cs="Tahoma"/>
      <w:sz w:val="16"/>
      <w:szCs w:val="16"/>
    </w:rPr>
  </w:style>
  <w:style w:type="paragraph" w:styleId="ListParagraph">
    <w:name w:val="List Paragraph"/>
    <w:basedOn w:val="Normal"/>
    <w:uiPriority w:val="34"/>
    <w:qFormat/>
    <w:rsid w:val="00F16442"/>
    <w:pPr>
      <w:ind w:left="720"/>
      <w:contextualSpacing/>
    </w:pPr>
  </w:style>
  <w:style w:type="table" w:styleId="TableGrid">
    <w:name w:val="Table Grid"/>
    <w:basedOn w:val="TableNormal"/>
    <w:uiPriority w:val="39"/>
    <w:rsid w:val="006A59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B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33B23"/>
  </w:style>
  <w:style w:type="character" w:styleId="Emphasis">
    <w:name w:val="Emphasis"/>
    <w:basedOn w:val="DefaultParagraphFont"/>
    <w:uiPriority w:val="20"/>
    <w:qFormat/>
    <w:rsid w:val="00833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6134">
      <w:bodyDiv w:val="1"/>
      <w:marLeft w:val="0"/>
      <w:marRight w:val="0"/>
      <w:marTop w:val="0"/>
      <w:marBottom w:val="0"/>
      <w:divBdr>
        <w:top w:val="none" w:sz="0" w:space="0" w:color="auto"/>
        <w:left w:val="none" w:sz="0" w:space="0" w:color="auto"/>
        <w:bottom w:val="none" w:sz="0" w:space="0" w:color="auto"/>
        <w:right w:val="none" w:sz="0" w:space="0" w:color="auto"/>
      </w:divBdr>
    </w:div>
    <w:div w:id="389964605">
      <w:bodyDiv w:val="1"/>
      <w:marLeft w:val="0"/>
      <w:marRight w:val="0"/>
      <w:marTop w:val="0"/>
      <w:marBottom w:val="0"/>
      <w:divBdr>
        <w:top w:val="none" w:sz="0" w:space="0" w:color="auto"/>
        <w:left w:val="none" w:sz="0" w:space="0" w:color="auto"/>
        <w:bottom w:val="none" w:sz="0" w:space="0" w:color="auto"/>
        <w:right w:val="none" w:sz="0" w:space="0" w:color="auto"/>
      </w:divBdr>
    </w:div>
    <w:div w:id="559484740">
      <w:bodyDiv w:val="1"/>
      <w:marLeft w:val="0"/>
      <w:marRight w:val="0"/>
      <w:marTop w:val="0"/>
      <w:marBottom w:val="0"/>
      <w:divBdr>
        <w:top w:val="none" w:sz="0" w:space="0" w:color="auto"/>
        <w:left w:val="none" w:sz="0" w:space="0" w:color="auto"/>
        <w:bottom w:val="none" w:sz="0" w:space="0" w:color="auto"/>
        <w:right w:val="none" w:sz="0" w:space="0" w:color="auto"/>
      </w:divBdr>
      <w:divsChild>
        <w:div w:id="164785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3636">
      <w:bodyDiv w:val="1"/>
      <w:marLeft w:val="0"/>
      <w:marRight w:val="0"/>
      <w:marTop w:val="0"/>
      <w:marBottom w:val="0"/>
      <w:divBdr>
        <w:top w:val="none" w:sz="0" w:space="0" w:color="auto"/>
        <w:left w:val="none" w:sz="0" w:space="0" w:color="auto"/>
        <w:bottom w:val="none" w:sz="0" w:space="0" w:color="auto"/>
        <w:right w:val="none" w:sz="0" w:space="0" w:color="auto"/>
      </w:divBdr>
    </w:div>
    <w:div w:id="1700201182">
      <w:bodyDiv w:val="1"/>
      <w:marLeft w:val="0"/>
      <w:marRight w:val="0"/>
      <w:marTop w:val="0"/>
      <w:marBottom w:val="0"/>
      <w:divBdr>
        <w:top w:val="none" w:sz="0" w:space="0" w:color="auto"/>
        <w:left w:val="none" w:sz="0" w:space="0" w:color="auto"/>
        <w:bottom w:val="none" w:sz="0" w:space="0" w:color="auto"/>
        <w:right w:val="none" w:sz="0" w:space="0" w:color="auto"/>
      </w:divBdr>
      <w:divsChild>
        <w:div w:id="999892730">
          <w:marLeft w:val="0"/>
          <w:marRight w:val="0"/>
          <w:marTop w:val="0"/>
          <w:marBottom w:val="0"/>
          <w:divBdr>
            <w:top w:val="none" w:sz="0" w:space="0" w:color="auto"/>
            <w:left w:val="none" w:sz="0" w:space="0" w:color="auto"/>
            <w:bottom w:val="none" w:sz="0" w:space="0" w:color="auto"/>
            <w:right w:val="none" w:sz="0" w:space="0" w:color="auto"/>
          </w:divBdr>
          <w:divsChild>
            <w:div w:id="1560287155">
              <w:marLeft w:val="0"/>
              <w:marRight w:val="0"/>
              <w:marTop w:val="0"/>
              <w:marBottom w:val="0"/>
              <w:divBdr>
                <w:top w:val="none" w:sz="0" w:space="0" w:color="auto"/>
                <w:left w:val="none" w:sz="0" w:space="0" w:color="auto"/>
                <w:bottom w:val="none" w:sz="0" w:space="0" w:color="auto"/>
                <w:right w:val="none" w:sz="0" w:space="0" w:color="auto"/>
              </w:divBdr>
              <w:divsChild>
                <w:div w:id="193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3</cp:revision>
  <cp:lastPrinted>2017-04-20T11:37:00Z</cp:lastPrinted>
  <dcterms:created xsi:type="dcterms:W3CDTF">2019-06-25T12:21:00Z</dcterms:created>
  <dcterms:modified xsi:type="dcterms:W3CDTF">2019-06-25T15:22:00Z</dcterms:modified>
</cp:coreProperties>
</file>