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FCE" w:rsidRPr="000B7C46" w:rsidRDefault="00A01FCE" w:rsidP="00A01FCE">
      <w:pPr>
        <w:jc w:val="center"/>
        <w:rPr>
          <w:rFonts w:ascii="Book Antiqua" w:hAnsi="Book Antiqua"/>
          <w:b/>
          <w:noProof/>
          <w:sz w:val="72"/>
          <w:lang w:eastAsia="en-GB"/>
        </w:rPr>
      </w:pPr>
      <w:r w:rsidRPr="000B7C46">
        <w:rPr>
          <w:rFonts w:ascii="Book Antiqua" w:hAnsi="Book Antiqua"/>
          <w:b/>
          <w:noProof/>
          <w:sz w:val="72"/>
          <w:lang w:eastAsia="en-GB"/>
        </w:rPr>
        <w:drawing>
          <wp:anchor distT="0" distB="0" distL="114300" distR="114300" simplePos="0" relativeHeight="251659264" behindDoc="1" locked="0" layoutInCell="1" allowOverlap="1" wp14:anchorId="3362ACD2" wp14:editId="6B8CC4FC">
            <wp:simplePos x="0" y="0"/>
            <wp:positionH relativeFrom="column">
              <wp:posOffset>117376</wp:posOffset>
            </wp:positionH>
            <wp:positionV relativeFrom="paragraph">
              <wp:posOffset>-6350</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7" cstate="print"/>
                    <a:stretch>
                      <a:fillRect/>
                    </a:stretch>
                  </pic:blipFill>
                  <pic:spPr>
                    <a:xfrm>
                      <a:off x="0" y="0"/>
                      <a:ext cx="1468755" cy="1838325"/>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60288" behindDoc="1" locked="0" layoutInCell="1" allowOverlap="1" wp14:anchorId="126DE971" wp14:editId="1DA14B20">
            <wp:simplePos x="0" y="0"/>
            <wp:positionH relativeFrom="column">
              <wp:posOffset>5737241</wp:posOffset>
            </wp:positionH>
            <wp:positionV relativeFrom="paragraph">
              <wp:posOffset>-3810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t xml:space="preserve">De Aston </w:t>
      </w:r>
    </w:p>
    <w:p w:rsidR="00A01FCE" w:rsidRPr="000B7C46" w:rsidRDefault="00A01FCE" w:rsidP="00A01FCE">
      <w:pPr>
        <w:jc w:val="center"/>
        <w:rPr>
          <w:rFonts w:ascii="Book Antiqua" w:hAnsi="Book Antiqua"/>
          <w:b/>
          <w:sz w:val="260"/>
        </w:rPr>
      </w:pPr>
      <w:r w:rsidRPr="000B7C46">
        <w:rPr>
          <w:rFonts w:ascii="Book Antiqua" w:hAnsi="Book Antiqua"/>
          <w:b/>
          <w:noProof/>
          <w:sz w:val="72"/>
          <w:lang w:eastAsia="en-GB"/>
        </w:rPr>
        <w:t>English Department</w:t>
      </w:r>
    </w:p>
    <w:p w:rsidR="00A01FCE" w:rsidRDefault="00A01FCE" w:rsidP="00A01FCE">
      <w:pPr>
        <w:jc w:val="center"/>
        <w:rPr>
          <w:rFonts w:ascii="Book Antiqua" w:hAnsi="Book Antiqua"/>
          <w:b/>
          <w:noProof/>
          <w:sz w:val="52"/>
          <w:lang w:eastAsia="en-GB"/>
        </w:rPr>
      </w:pPr>
    </w:p>
    <w:p w:rsidR="00A01FCE" w:rsidRDefault="00760AB9" w:rsidP="00A01FCE">
      <w:pPr>
        <w:jc w:val="center"/>
        <w:rPr>
          <w:rFonts w:ascii="Book Antiqua" w:hAnsi="Book Antiqua"/>
          <w:b/>
          <w:noProof/>
          <w:sz w:val="52"/>
          <w:lang w:eastAsia="en-GB"/>
        </w:rPr>
      </w:pPr>
      <w:r>
        <w:rPr>
          <w:rFonts w:ascii="Book Antiqua" w:hAnsi="Book Antiqua"/>
          <w:b/>
          <w:noProof/>
          <w:sz w:val="52"/>
          <w:lang w:eastAsia="en-GB"/>
        </w:rPr>
        <w:drawing>
          <wp:anchor distT="0" distB="0" distL="114300" distR="114300" simplePos="0" relativeHeight="251670528" behindDoc="1" locked="0" layoutInCell="1" allowOverlap="1" wp14:anchorId="46D12DDC" wp14:editId="61D93553">
            <wp:simplePos x="0" y="0"/>
            <wp:positionH relativeFrom="column">
              <wp:posOffset>1219835</wp:posOffset>
            </wp:positionH>
            <wp:positionV relativeFrom="paragraph">
              <wp:posOffset>9525</wp:posOffset>
            </wp:positionV>
            <wp:extent cx="4800600" cy="5103495"/>
            <wp:effectExtent l="0" t="0" r="0" b="1905"/>
            <wp:wrapTight wrapText="bothSides">
              <wp:wrapPolygon edited="0">
                <wp:start x="0" y="0"/>
                <wp:lineTo x="0" y="21527"/>
                <wp:lineTo x="21514" y="21527"/>
                <wp:lineTo x="215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6.-tissu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00600" cy="5103495"/>
                    </a:xfrm>
                    <a:prstGeom prst="rect">
                      <a:avLst/>
                    </a:prstGeom>
                  </pic:spPr>
                </pic:pic>
              </a:graphicData>
            </a:graphic>
            <wp14:sizeRelH relativeFrom="page">
              <wp14:pctWidth>0</wp14:pctWidth>
            </wp14:sizeRelH>
            <wp14:sizeRelV relativeFrom="page">
              <wp14:pctHeight>0</wp14:pctHeight>
            </wp14:sizeRelV>
          </wp:anchor>
        </w:drawing>
      </w: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Default="00A01FCE" w:rsidP="00A01FCE">
      <w:pPr>
        <w:jc w:val="center"/>
        <w:rPr>
          <w:rFonts w:ascii="Book Antiqua" w:hAnsi="Book Antiqua"/>
          <w:b/>
          <w:noProof/>
          <w:sz w:val="52"/>
          <w:lang w:eastAsia="en-GB"/>
        </w:rPr>
      </w:pPr>
    </w:p>
    <w:p w:rsidR="00A01FCE" w:rsidRPr="008553D1" w:rsidRDefault="00A01FCE" w:rsidP="00A01FCE">
      <w:pPr>
        <w:jc w:val="center"/>
        <w:rPr>
          <w:rFonts w:ascii="Book Antiqua" w:hAnsi="Book Antiqua"/>
          <w:b/>
          <w:noProof/>
          <w:sz w:val="52"/>
          <w:lang w:eastAsia="en-GB"/>
        </w:rPr>
      </w:pPr>
      <w:r>
        <w:rPr>
          <w:rFonts w:ascii="Book Antiqua" w:hAnsi="Book Antiqua"/>
          <w:b/>
          <w:noProof/>
          <w:sz w:val="52"/>
          <w:lang w:eastAsia="en-GB"/>
        </w:rPr>
        <w:t>Year 10</w:t>
      </w:r>
      <w:r w:rsidRPr="008553D1">
        <w:rPr>
          <w:rFonts w:ascii="Book Antiqua" w:hAnsi="Book Antiqua"/>
          <w:b/>
          <w:noProof/>
          <w:sz w:val="52"/>
          <w:lang w:eastAsia="en-GB"/>
        </w:rPr>
        <w:t xml:space="preserve">: </w:t>
      </w:r>
      <w:r w:rsidR="00760AB9">
        <w:rPr>
          <w:rFonts w:ascii="Book Antiqua" w:hAnsi="Book Antiqua"/>
          <w:b/>
          <w:noProof/>
          <w:sz w:val="52"/>
          <w:lang w:eastAsia="en-GB"/>
        </w:rPr>
        <w:t>Power and Conflict Part 2</w:t>
      </w:r>
    </w:p>
    <w:p w:rsidR="00A01FCE" w:rsidRPr="00EE1CF4" w:rsidRDefault="00A01FCE" w:rsidP="00A01FCE">
      <w:pPr>
        <w:jc w:val="center"/>
        <w:rPr>
          <w:rFonts w:ascii="Blackadder ITC" w:hAnsi="Blackadder ITC"/>
          <w:b/>
        </w:rPr>
        <w:sectPr w:rsidR="00A01FCE" w:rsidRPr="00EE1CF4" w:rsidSect="00F528C4">
          <w:footerReference w:type="default" r:id="rId10"/>
          <w:pgSz w:w="11906" w:h="16838"/>
          <w:pgMar w:top="1440" w:right="282" w:bottom="1440" w:left="284" w:header="708" w:footer="708" w:gutter="0"/>
          <w:cols w:space="708"/>
          <w:docGrid w:linePitch="360"/>
        </w:sectPr>
      </w:pPr>
      <w:r>
        <w:rPr>
          <w:rFonts w:ascii="Book Antiqua" w:hAnsi="Book Antiqua"/>
          <w:b/>
          <w:noProof/>
          <w:sz w:val="52"/>
          <w:lang w:eastAsia="en-GB"/>
        </w:rPr>
        <w:t>Academic Excellence Book</w:t>
      </w:r>
    </w:p>
    <w:p w:rsidR="005B52EC" w:rsidRDefault="00A01FCE">
      <w:r>
        <w:rPr>
          <w:noProof/>
          <w:lang w:eastAsia="en-GB"/>
        </w:rPr>
        <w:lastRenderedPageBreak/>
        <mc:AlternateContent>
          <mc:Choice Requires="wps">
            <w:drawing>
              <wp:anchor distT="45720" distB="45720" distL="114300" distR="114300" simplePos="0" relativeHeight="251664384" behindDoc="1" locked="0" layoutInCell="1" allowOverlap="1" wp14:anchorId="0F955571" wp14:editId="6EFB9249">
                <wp:simplePos x="0" y="0"/>
                <wp:positionH relativeFrom="margin">
                  <wp:align>left</wp:align>
                </wp:positionH>
                <wp:positionV relativeFrom="paragraph">
                  <wp:posOffset>106746</wp:posOffset>
                </wp:positionV>
                <wp:extent cx="6861810" cy="9321800"/>
                <wp:effectExtent l="0" t="0" r="15240" b="12700"/>
                <wp:wrapTight wrapText="bothSides">
                  <wp:wrapPolygon edited="0">
                    <wp:start x="0" y="0"/>
                    <wp:lineTo x="0" y="21585"/>
                    <wp:lineTo x="21588" y="21585"/>
                    <wp:lineTo x="2158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9321800"/>
                        </a:xfrm>
                        <a:prstGeom prst="rect">
                          <a:avLst/>
                        </a:prstGeom>
                        <a:solidFill>
                          <a:srgbClr val="FFFFFF"/>
                        </a:solidFill>
                        <a:ln w="9525">
                          <a:solidFill>
                            <a:srgbClr val="000000"/>
                          </a:solidFill>
                          <a:miter lim="800000"/>
                          <a:headEnd/>
                          <a:tailEnd/>
                        </a:ln>
                      </wps:spPr>
                      <wps:txbx>
                        <w:txbxContent>
                          <w:p w:rsidR="00A01FCE" w:rsidRDefault="00A01FCE" w:rsidP="00A01FCE">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rsidR="00A01FCE" w:rsidRDefault="00760AB9" w:rsidP="00A01FCE">
                            <w:pPr>
                              <w:numPr>
                                <w:ilvl w:val="0"/>
                                <w:numId w:val="2"/>
                              </w:numPr>
                              <w:rPr>
                                <w:rFonts w:ascii="Book Antiqua" w:hAnsi="Book Antiqua"/>
                                <w:b/>
                                <w:bCs/>
                              </w:rPr>
                            </w:pPr>
                            <w:r>
                              <w:rPr>
                                <w:rFonts w:ascii="Book Antiqua" w:hAnsi="Book Antiqua"/>
                                <w:b/>
                                <w:bCs/>
                                <w:i/>
                              </w:rPr>
                              <w:t xml:space="preserve">Kamikaze </w:t>
                            </w:r>
                            <w:r>
                              <w:rPr>
                                <w:rFonts w:ascii="Book Antiqua" w:hAnsi="Book Antiqua"/>
                                <w:b/>
                                <w:bCs/>
                              </w:rPr>
                              <w:t>and Shame</w:t>
                            </w:r>
                          </w:p>
                          <w:p w:rsidR="00760AB9" w:rsidRDefault="00760AB9" w:rsidP="00760AB9">
                            <w:pPr>
                              <w:rPr>
                                <w:rFonts w:ascii="Book Antiqua" w:hAnsi="Book Antiqua"/>
                                <w:bCs/>
                              </w:rPr>
                            </w:pPr>
                            <w:r w:rsidRPr="00F82C56">
                              <w:rPr>
                                <w:rFonts w:ascii="Book Antiqua" w:hAnsi="Book Antiqua"/>
                                <w:bCs/>
                              </w:rPr>
                              <w:t>The samurai code of Bushido allows u</w:t>
                            </w:r>
                            <w:r w:rsidR="00F82C56">
                              <w:rPr>
                                <w:rFonts w:ascii="Book Antiqua" w:hAnsi="Book Antiqua"/>
                                <w:bCs/>
                              </w:rPr>
                              <w:t>s insight into the mind of the k</w:t>
                            </w:r>
                            <w:r w:rsidRPr="00F82C56">
                              <w:rPr>
                                <w:rFonts w:ascii="Book Antiqua" w:hAnsi="Book Antiqua"/>
                                <w:bCs/>
                              </w:rPr>
                              <w:t>amikaze pilots who swore an oath to serve their country</w:t>
                            </w:r>
                            <w:r w:rsidR="00F82C56" w:rsidRPr="00F82C56">
                              <w:rPr>
                                <w:rFonts w:ascii="Book Antiqua" w:hAnsi="Book Antiqua"/>
                                <w:bCs/>
                              </w:rPr>
                              <w:t xml:space="preserve">. </w:t>
                            </w:r>
                            <w:r w:rsidR="00F82C56">
                              <w:rPr>
                                <w:rFonts w:ascii="Book Antiqua" w:hAnsi="Book Antiqua"/>
                                <w:bCs/>
                              </w:rPr>
                              <w:t xml:space="preserve">In pre-modern Japanese samurai culture, ‘the notion of shame [was] a powerful public concept even while rooted in the innermost depth of an individual’s dignity.’ (Ikegami, 2003) Shame was felt by anyone associated with doing something dishonourable. Shame is linked to pride, dignity and honour; soldiers were chosen to complete kamikaze missions because their deep desire to preserve their honour and dignity meant that they were likely to successfully complete the missions. </w:t>
                            </w:r>
                          </w:p>
                          <w:p w:rsidR="00F82C56" w:rsidRPr="00F82C56" w:rsidRDefault="00F82C56" w:rsidP="00760AB9">
                            <w:pPr>
                              <w:rPr>
                                <w:rFonts w:ascii="Book Antiqua" w:hAnsi="Book Antiqua"/>
                                <w:bCs/>
                              </w:rPr>
                            </w:pPr>
                            <w:r w:rsidRPr="00F82C56">
                              <w:rPr>
                                <w:rFonts w:ascii="Book Antiqua" w:hAnsi="Book Antiqua"/>
                                <w:b/>
                                <w:bCs/>
                              </w:rPr>
                              <w:t>How does Garland reflect on individual and social shame in the poem?</w:t>
                            </w:r>
                            <w:r>
                              <w:rPr>
                                <w:rFonts w:ascii="Book Antiqua" w:hAnsi="Book Antiqua"/>
                                <w:b/>
                                <w:bCs/>
                              </w:rPr>
                              <w:t xml:space="preserve"> </w:t>
                            </w:r>
                            <w:r>
                              <w:rPr>
                                <w:rFonts w:ascii="Book Antiqua" w:hAnsi="Book Antiqua"/>
                                <w:bCs/>
                              </w:rPr>
                              <w:t xml:space="preserve">Use </w:t>
                            </w:r>
                            <w:proofErr w:type="spellStart"/>
                            <w:r>
                              <w:rPr>
                                <w:rFonts w:ascii="Book Antiqua" w:hAnsi="Book Antiqua"/>
                                <w:bCs/>
                              </w:rPr>
                              <w:t>SQuAD</w:t>
                            </w:r>
                            <w:proofErr w:type="spellEnd"/>
                          </w:p>
                          <w:p w:rsidR="00F82C56" w:rsidRPr="00F82C56" w:rsidRDefault="00F82C56" w:rsidP="00760AB9">
                            <w:pPr>
                              <w:rPr>
                                <w:rFonts w:ascii="Book Antiqua" w:hAnsi="Book Antiqua"/>
                                <w:bCs/>
                              </w:rPr>
                            </w:pPr>
                          </w:p>
                          <w:p w:rsidR="00A01FCE" w:rsidRPr="008A73E5" w:rsidRDefault="00CB4964" w:rsidP="00CB4964">
                            <w:pPr>
                              <w:rPr>
                                <w:rFonts w:ascii="Book Antiqua" w:hAnsi="Book Antiqua"/>
                                <w:b/>
                                <w:bCs/>
                              </w:rPr>
                            </w:pPr>
                            <w:r>
                              <w:rPr>
                                <w:rFonts w:ascii="Book Antiqua" w:hAnsi="Book Antiqua"/>
                                <w:b/>
                                <w:bCs/>
                              </w:rPr>
                              <w:t>2.</w:t>
                            </w:r>
                            <w:r w:rsidR="00A01FCE">
                              <w:rPr>
                                <w:rFonts w:ascii="Book Antiqua" w:hAnsi="Book Antiqua"/>
                                <w:b/>
                                <w:bCs/>
                              </w:rPr>
                              <w:tab/>
                            </w:r>
                            <w:r w:rsidR="00F82C56">
                              <w:rPr>
                                <w:rFonts w:ascii="Book Antiqua" w:hAnsi="Book Antiqua"/>
                                <w:b/>
                                <w:bCs/>
                                <w:i/>
                              </w:rPr>
                              <w:t xml:space="preserve">War Photographer </w:t>
                            </w:r>
                            <w:r w:rsidR="00A01FCE">
                              <w:rPr>
                                <w:rFonts w:ascii="Book Antiqua" w:hAnsi="Book Antiqua"/>
                                <w:b/>
                                <w:bCs/>
                              </w:rPr>
                              <w:t xml:space="preserve">and </w:t>
                            </w:r>
                            <w:r w:rsidR="001B4926">
                              <w:rPr>
                                <w:rFonts w:ascii="Book Antiqua" w:hAnsi="Book Antiqua"/>
                                <w:b/>
                                <w:bCs/>
                              </w:rPr>
                              <w:t>Detachment</w:t>
                            </w:r>
                          </w:p>
                          <w:p w:rsidR="00A01FCE" w:rsidRDefault="001B4926" w:rsidP="00A01FCE">
                            <w:pPr>
                              <w:rPr>
                                <w:rFonts w:ascii="Book Antiqua" w:hAnsi="Book Antiqua"/>
                              </w:rPr>
                            </w:pPr>
                            <w:r>
                              <w:rPr>
                                <w:rFonts w:ascii="Book Antiqua" w:hAnsi="Book Antiqua"/>
                              </w:rPr>
                              <w:t xml:space="preserve">When writing </w:t>
                            </w:r>
                            <w:r w:rsidRPr="001B4926">
                              <w:rPr>
                                <w:rFonts w:ascii="Book Antiqua" w:hAnsi="Book Antiqua"/>
                                <w:i/>
                              </w:rPr>
                              <w:t>War Photographer</w:t>
                            </w:r>
                            <w:r>
                              <w:rPr>
                                <w:rFonts w:ascii="Book Antiqua" w:hAnsi="Book Antiqua"/>
                              </w:rPr>
                              <w:t xml:space="preserve">, Duffy wanted to provoke us to consider our own response when confronted with terrible and horrific events broadcasted on the news and published in papers. It is implied, through the poem, that the nation has become desensitised and are no longer able to absorb more and more tragic war zones so the ‘editor will [only] pick out five or six for Sunday’s supplement.’ Perhaps Duffy is highlighting the pointlessness of publicising human cruelties when little is done to prevent it. </w:t>
                            </w:r>
                          </w:p>
                          <w:p w:rsidR="00A01FCE" w:rsidRPr="00754F85" w:rsidRDefault="00D4716E" w:rsidP="00D4716E">
                            <w:pPr>
                              <w:rPr>
                                <w:rFonts w:ascii="Book Antiqua" w:hAnsi="Book Antiqua" w:cs="Arial"/>
                                <w:color w:val="000000" w:themeColor="text1"/>
                                <w:szCs w:val="21"/>
                                <w:shd w:val="clear" w:color="auto" w:fill="FFFFFF"/>
                              </w:rPr>
                            </w:pPr>
                            <w:r>
                              <w:rPr>
                                <w:rFonts w:ascii="Book Antiqua" w:hAnsi="Book Antiqua"/>
                              </w:rPr>
                              <w:t>Kevin Carter, a south African photojournalist,</w:t>
                            </w:r>
                            <w:r w:rsidR="00754F85">
                              <w:rPr>
                                <w:rFonts w:ascii="Book Antiqua" w:hAnsi="Book Antiqua"/>
                              </w:rPr>
                              <w:t xml:space="preserve"> committed suicide after viewing true horrors around the world. Portions of Carter’s suicide </w:t>
                            </w:r>
                            <w:r w:rsidR="00754F85" w:rsidRPr="00754F85">
                              <w:rPr>
                                <w:rFonts w:ascii="Book Antiqua" w:hAnsi="Book Antiqua"/>
                                <w:color w:val="000000" w:themeColor="text1"/>
                              </w:rPr>
                              <w:t xml:space="preserve">note wrote: </w:t>
                            </w:r>
                            <w:r w:rsidR="00754F85">
                              <w:rPr>
                                <w:rFonts w:ascii="Book Antiqua" w:hAnsi="Book Antiqua"/>
                                <w:color w:val="000000" w:themeColor="text1"/>
                              </w:rPr>
                              <w:t>‘</w:t>
                            </w:r>
                            <w:r w:rsidR="00754F85" w:rsidRPr="00754F85">
                              <w:rPr>
                                <w:rFonts w:ascii="Book Antiqua" w:hAnsi="Book Antiqua" w:cs="Arial"/>
                                <w:color w:val="000000" w:themeColor="text1"/>
                                <w:szCs w:val="21"/>
                                <w:shd w:val="clear" w:color="auto" w:fill="FFFFFF"/>
                              </w:rPr>
                              <w:t>I am haunted by the vivid memories of killings &amp; corpses &amp; anger &amp; pain ... of starving or wounded children, of trigger-happy madmen, often police, of killer executioners ...’</w:t>
                            </w:r>
                          </w:p>
                          <w:p w:rsidR="00754F85" w:rsidRDefault="00754F85" w:rsidP="00754F85">
                            <w:pPr>
                              <w:rPr>
                                <w:rFonts w:ascii="Book Antiqua" w:hAnsi="Book Antiqua"/>
                              </w:rPr>
                            </w:pPr>
                            <w:r w:rsidRPr="00D4716E">
                              <w:rPr>
                                <w:rFonts w:ascii="Book Antiqua" w:hAnsi="Book Antiqua"/>
                                <w:b/>
                              </w:rPr>
                              <w:t xml:space="preserve">How does Duffy challenge the morality of the photographer’s profession in the poem? </w:t>
                            </w:r>
                            <w:r>
                              <w:rPr>
                                <w:rFonts w:ascii="Book Antiqua" w:hAnsi="Book Antiqua"/>
                              </w:rPr>
                              <w:t xml:space="preserve">Use </w:t>
                            </w:r>
                            <w:proofErr w:type="spellStart"/>
                            <w:r>
                              <w:rPr>
                                <w:rFonts w:ascii="Book Antiqua" w:hAnsi="Book Antiqua"/>
                              </w:rPr>
                              <w:t>SQuAD</w:t>
                            </w:r>
                            <w:proofErr w:type="spellEnd"/>
                          </w:p>
                          <w:p w:rsidR="00AF0625" w:rsidRDefault="00AF0625" w:rsidP="00754F85">
                            <w:pPr>
                              <w:rPr>
                                <w:rFonts w:ascii="Book Antiqua" w:hAnsi="Book Antiqua"/>
                              </w:rPr>
                            </w:pPr>
                            <w:r w:rsidRPr="00AF0625">
                              <w:rPr>
                                <w:rFonts w:ascii="Book Antiqua" w:hAnsi="Book Antiqua"/>
                                <w:b/>
                              </w:rPr>
                              <w:t xml:space="preserve">Write a letter to the editor of </w:t>
                            </w:r>
                            <w:r>
                              <w:rPr>
                                <w:rFonts w:ascii="Book Antiqua" w:hAnsi="Book Antiqua"/>
                                <w:b/>
                              </w:rPr>
                              <w:t>‘</w:t>
                            </w:r>
                            <w:r w:rsidRPr="00AF0625">
                              <w:rPr>
                                <w:rFonts w:ascii="Book Antiqua" w:hAnsi="Book Antiqua"/>
                                <w:b/>
                              </w:rPr>
                              <w:t>Sunday’s supplement</w:t>
                            </w:r>
                            <w:r>
                              <w:rPr>
                                <w:rFonts w:ascii="Book Antiqua" w:hAnsi="Book Antiqua"/>
                                <w:b/>
                              </w:rPr>
                              <w:t>’</w:t>
                            </w:r>
                            <w:r w:rsidRPr="00AF0625">
                              <w:rPr>
                                <w:rFonts w:ascii="Book Antiqua" w:hAnsi="Book Antiqua"/>
                                <w:b/>
                              </w:rPr>
                              <w:t>, arguing for or against the publishing of war photography.</w:t>
                            </w:r>
                            <w:r>
                              <w:rPr>
                                <w:rFonts w:ascii="Book Antiqua" w:hAnsi="Book Antiqua"/>
                              </w:rPr>
                              <w:t xml:space="preserve"> Remember to use REDHEARTS/AFOREST</w:t>
                            </w:r>
                          </w:p>
                          <w:p w:rsidR="00AF0625" w:rsidRDefault="00AF0625" w:rsidP="00754F85">
                            <w:pPr>
                              <w:rPr>
                                <w:rFonts w:ascii="Book Antiqua" w:hAnsi="Book Antiqua"/>
                              </w:rPr>
                            </w:pPr>
                          </w:p>
                          <w:p w:rsidR="00AF0625" w:rsidRDefault="00AF0625" w:rsidP="00AF0625">
                            <w:pPr>
                              <w:rPr>
                                <w:rFonts w:ascii="Book Antiqua" w:hAnsi="Book Antiqua"/>
                                <w:b/>
                              </w:rPr>
                            </w:pPr>
                            <w:r w:rsidRPr="00AF0625">
                              <w:rPr>
                                <w:rFonts w:ascii="Book Antiqua" w:hAnsi="Book Antiqua"/>
                                <w:b/>
                              </w:rPr>
                              <w:t xml:space="preserve">3. </w:t>
                            </w:r>
                            <w:r>
                              <w:rPr>
                                <w:rFonts w:ascii="Book Antiqua" w:hAnsi="Book Antiqua"/>
                                <w:b/>
                              </w:rPr>
                              <w:tab/>
                            </w:r>
                            <w:r w:rsidR="00334975">
                              <w:rPr>
                                <w:rFonts w:ascii="Book Antiqua" w:hAnsi="Book Antiqua"/>
                                <w:b/>
                                <w:i/>
                              </w:rPr>
                              <w:t xml:space="preserve">Remains </w:t>
                            </w:r>
                            <w:r w:rsidR="00334975">
                              <w:rPr>
                                <w:rFonts w:ascii="Book Antiqua" w:hAnsi="Book Antiqua"/>
                                <w:b/>
                              </w:rPr>
                              <w:t>and PTSD</w:t>
                            </w:r>
                          </w:p>
                          <w:p w:rsidR="00334975" w:rsidRDefault="00334975" w:rsidP="00AF0625">
                            <w:pPr>
                              <w:rPr>
                                <w:rFonts w:ascii="Book Antiqua" w:hAnsi="Book Antiqua"/>
                              </w:rPr>
                            </w:pPr>
                            <w:r w:rsidRPr="00334975">
                              <w:rPr>
                                <w:rFonts w:ascii="Book Antiqua" w:hAnsi="Book Antiqua"/>
                              </w:rPr>
                              <w:t xml:space="preserve">During WW1, PTSD was referred to as ‘shell-shock’ and there were some 80,000 cases in the British army alone by the end of war. Due to the lack of understanding about the disorder, soldiers often returned to the warzone after only a few days’ rest. In WW2, traumatic responses to war were referred to as ‘battle or combat fatigue.’ It wasn’t until the 1980’s when the term post-traumatic stress order, along with more understanding, was first coined. </w:t>
                            </w:r>
                            <w:r>
                              <w:rPr>
                                <w:rFonts w:ascii="Book Antiqua" w:hAnsi="Book Antiqua"/>
                              </w:rPr>
                              <w:t xml:space="preserve">In can be argued that Armitage wrote </w:t>
                            </w:r>
                            <w:r w:rsidRPr="00334975">
                              <w:rPr>
                                <w:rFonts w:ascii="Book Antiqua" w:hAnsi="Book Antiqua"/>
                                <w:i/>
                              </w:rPr>
                              <w:t>Remains</w:t>
                            </w:r>
                            <w:r>
                              <w:rPr>
                                <w:rFonts w:ascii="Book Antiqua" w:hAnsi="Book Antiqua"/>
                              </w:rPr>
                              <w:t xml:space="preserve"> to stress the invisible war trauma thousands of soldiers have to struggle against and highlight the lack of awareness and help that is </w:t>
                            </w:r>
                            <w:r w:rsidR="005233D7">
                              <w:rPr>
                                <w:rFonts w:ascii="Book Antiqua" w:hAnsi="Book Antiqua"/>
                              </w:rPr>
                              <w:t xml:space="preserve">still not given; </w:t>
                            </w:r>
                            <w:r>
                              <w:rPr>
                                <w:rFonts w:ascii="Book Antiqua" w:hAnsi="Book Antiqua"/>
                              </w:rPr>
                              <w:t>the narrator</w:t>
                            </w:r>
                            <w:r w:rsidR="005233D7">
                              <w:rPr>
                                <w:rFonts w:ascii="Book Antiqua" w:hAnsi="Book Antiqua"/>
                              </w:rPr>
                              <w:t xml:space="preserve"> of the poem</w:t>
                            </w:r>
                            <w:r>
                              <w:rPr>
                                <w:rFonts w:ascii="Book Antiqua" w:hAnsi="Book Antiqua"/>
                              </w:rPr>
                              <w:t xml:space="preserve"> thinks his only options are </w:t>
                            </w:r>
                            <w:r w:rsidR="005233D7">
                              <w:rPr>
                                <w:rFonts w:ascii="Book Antiqua" w:hAnsi="Book Antiqua"/>
                              </w:rPr>
                              <w:t xml:space="preserve">to ‘flush’ out the trauma with ‘drink and the drugs.’ </w:t>
                            </w:r>
                          </w:p>
                          <w:p w:rsidR="005233D7" w:rsidRDefault="005233D7" w:rsidP="00AF0625">
                            <w:pPr>
                              <w:rPr>
                                <w:rFonts w:ascii="Book Antiqua" w:hAnsi="Book Antiqua"/>
                              </w:rPr>
                            </w:pPr>
                            <w:r>
                              <w:rPr>
                                <w:rFonts w:ascii="Book Antiqua" w:hAnsi="Book Antiqua"/>
                              </w:rPr>
                              <w:t xml:space="preserve">Wilfred Owen wrote the poem </w:t>
                            </w:r>
                            <w:r w:rsidRPr="005233D7">
                              <w:rPr>
                                <w:rFonts w:ascii="Book Antiqua" w:hAnsi="Book Antiqua"/>
                                <w:i/>
                              </w:rPr>
                              <w:t>The Sentry</w:t>
                            </w:r>
                            <w:r>
                              <w:rPr>
                                <w:rFonts w:ascii="Book Antiqua" w:hAnsi="Book Antiqua"/>
                              </w:rPr>
                              <w:t xml:space="preserve">, describing the horrors seen in war can have a long lasting effect, he also references how he (and many others) dealt or did not deal with the trauma. </w:t>
                            </w:r>
                          </w:p>
                          <w:p w:rsidR="005233D7" w:rsidRPr="00334975" w:rsidRDefault="005233D7" w:rsidP="00AF0625">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55571" id="_x0000_t202" coordsize="21600,21600" o:spt="202" path="m,l,21600r21600,l21600,xe">
                <v:stroke joinstyle="miter"/>
                <v:path gradientshapeok="t" o:connecttype="rect"/>
              </v:shapetype>
              <v:shape id="Text Box 2" o:spid="_x0000_s1026" type="#_x0000_t202" style="position:absolute;margin-left:0;margin-top:8.4pt;width:540.3pt;height:734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hJKwIAAFEEAAAOAAAAZHJzL2Uyb0RvYy54bWysVNtu2zAMfR+wfxD0vviyJEuNOEWXLsOA&#10;7gK0+wBZlm1hsqhJSuzs60vJaRp028swPwikSB2Sh6TX12OvyEFYJ0GXNJullAjNoZa6Len3h92b&#10;FSXOM10zBVqU9Cgcvd68frUeTCFy6EDVwhIE0a4YTEk7702RJI53omduBkZoNDZge+ZRtW1SWzYg&#10;eq+SPE2XyQC2Nha4cA5vbycj3UT8phHcf20aJzxRJcXcfDxtPKtwJps1K1rLTCf5KQ32D1n0TGoM&#10;eoa6ZZ6RvZW/QfWSW3DQ+BmHPoGmkVzEGrCaLH1RzX3HjIi1IDnOnGly/w+Wfzl8s0TWJV1SolmP&#10;LXoQoyfvYSR5YGcwrkCne4NufsRr7HKs1Jk74D8c0bDtmG7FjbUwdILVmF0WXiYXTyccF0Cq4TPU&#10;GIbtPUSgsbF9oA7JIIiOXTqeOxNS4Xi5XC2zVYYmjrart3m2SmPvElY8PTfW+Y8CehKEklpsfYRn&#10;hzvnQzqseHIJ0RwoWe+kUlGxbbVVlhwYjskufrGCF25KkwHDL/LFxMBfIdL4/Qmilx7nXcm+pFgC&#10;fsGJFYG3D7qOsmdSTTKmrPSJyMDdxKIfqxEdA7sV1Eek1MI017iHKHRgf1Ey4EyX1P3cMysoUZ80&#10;tuUqm8/DEkRlvniXo2IvLdWlhWmOUCX1lEzi1k+LszdWth1GmgZBww22spGR5OesTnnj3EbuTzsW&#10;FuNSj17Pf4LNIwAAAP//AwBQSwMEFAAGAAgAAAAhAN8pHCfeAAAACQEAAA8AAABkcnMvZG93bnJl&#10;di54bWxMj8FOwzAQRO9I/IO1SFwQtYEomBCnQkgguEGpytWN3STCXgfbTcPfsz3BbXdnNPumXs7e&#10;scnGNARUcLUQwCy2wQzYKVh/PF1KYClrNNoFtAp+bIJlc3pS68qEA77baZU7RiGYKq2gz3msOE9t&#10;b71OizBaJG0XoteZ1thxE/WBwr3j10KU3OsB6UOvR/vY2/ZrtfcKZPEyfabXm7dNW+7cXb64nZ6/&#10;o1LnZ/PDPbBs5/xnhiM+oUNDTNuwR5OYU0BFMl1L4j+qQooS2JamQhYSeFPz/w2aXwAAAP//AwBQ&#10;SwECLQAUAAYACAAAACEAtoM4kv4AAADhAQAAEwAAAAAAAAAAAAAAAAAAAAAAW0NvbnRlbnRfVHlw&#10;ZXNdLnhtbFBLAQItABQABgAIAAAAIQA4/SH/1gAAAJQBAAALAAAAAAAAAAAAAAAAAC8BAABfcmVs&#10;cy8ucmVsc1BLAQItABQABgAIAAAAIQAxIKhJKwIAAFEEAAAOAAAAAAAAAAAAAAAAAC4CAABkcnMv&#10;ZTJvRG9jLnhtbFBLAQItABQABgAIAAAAIQDfKRwn3gAAAAkBAAAPAAAAAAAAAAAAAAAAAIUEAABk&#10;cnMvZG93bnJldi54bWxQSwUGAAAAAAQABADzAAAAkAUAAAAA&#10;">
                <v:textbox>
                  <w:txbxContent>
                    <w:p w:rsidR="00A01FCE" w:rsidRDefault="00A01FCE" w:rsidP="00A01FCE">
                      <w:pPr>
                        <w:rPr>
                          <w:rFonts w:ascii="Book Antiqua" w:hAnsi="Book Antiqua"/>
                        </w:rPr>
                      </w:pPr>
                      <w:r w:rsidRPr="008A7E82">
                        <w:rPr>
                          <w:rFonts w:ascii="Book Antiqua" w:hAnsi="Book Antiqua"/>
                        </w:rPr>
                        <w:t xml:space="preserve">The role of the Academic Excellence Booklet is for you to complete these tasks over the next six weeks. These activities are purposely designed to challenge you, so don’t worry if you find them difficult. You’re meant to! </w:t>
                      </w:r>
                      <w:r>
                        <w:rPr>
                          <w:rFonts w:ascii="Book Antiqua" w:hAnsi="Book Antiqua"/>
                        </w:rPr>
                        <w:t>Learning happens when people have to think hard</w:t>
                      </w:r>
                      <w:r w:rsidRPr="008A7E82">
                        <w:rPr>
                          <w:rFonts w:ascii="Book Antiqua" w:hAnsi="Book Antiqua"/>
                        </w:rPr>
                        <w:t xml:space="preserve">. That being said, your English teacher is a specialist, so ask any of us for help, anytime! </w:t>
                      </w:r>
                    </w:p>
                    <w:p w:rsidR="00A01FCE" w:rsidRDefault="00760AB9" w:rsidP="00A01FCE">
                      <w:pPr>
                        <w:numPr>
                          <w:ilvl w:val="0"/>
                          <w:numId w:val="2"/>
                        </w:numPr>
                        <w:rPr>
                          <w:rFonts w:ascii="Book Antiqua" w:hAnsi="Book Antiqua"/>
                          <w:b/>
                          <w:bCs/>
                        </w:rPr>
                      </w:pPr>
                      <w:r>
                        <w:rPr>
                          <w:rFonts w:ascii="Book Antiqua" w:hAnsi="Book Antiqua"/>
                          <w:b/>
                          <w:bCs/>
                          <w:i/>
                        </w:rPr>
                        <w:t xml:space="preserve">Kamikaze </w:t>
                      </w:r>
                      <w:r>
                        <w:rPr>
                          <w:rFonts w:ascii="Book Antiqua" w:hAnsi="Book Antiqua"/>
                          <w:b/>
                          <w:bCs/>
                        </w:rPr>
                        <w:t>and Shame</w:t>
                      </w:r>
                    </w:p>
                    <w:p w:rsidR="00760AB9" w:rsidRDefault="00760AB9" w:rsidP="00760AB9">
                      <w:pPr>
                        <w:rPr>
                          <w:rFonts w:ascii="Book Antiqua" w:hAnsi="Book Antiqua"/>
                          <w:bCs/>
                        </w:rPr>
                      </w:pPr>
                      <w:r w:rsidRPr="00F82C56">
                        <w:rPr>
                          <w:rFonts w:ascii="Book Antiqua" w:hAnsi="Book Antiqua"/>
                          <w:bCs/>
                        </w:rPr>
                        <w:t>The samurai code of Bushido allows u</w:t>
                      </w:r>
                      <w:r w:rsidR="00F82C56">
                        <w:rPr>
                          <w:rFonts w:ascii="Book Antiqua" w:hAnsi="Book Antiqua"/>
                          <w:bCs/>
                        </w:rPr>
                        <w:t>s insight into the mind of the k</w:t>
                      </w:r>
                      <w:r w:rsidRPr="00F82C56">
                        <w:rPr>
                          <w:rFonts w:ascii="Book Antiqua" w:hAnsi="Book Antiqua"/>
                          <w:bCs/>
                        </w:rPr>
                        <w:t>amikaze pilots who swore an oath to serve their country</w:t>
                      </w:r>
                      <w:r w:rsidR="00F82C56" w:rsidRPr="00F82C56">
                        <w:rPr>
                          <w:rFonts w:ascii="Book Antiqua" w:hAnsi="Book Antiqua"/>
                          <w:bCs/>
                        </w:rPr>
                        <w:t xml:space="preserve">. </w:t>
                      </w:r>
                      <w:r w:rsidR="00F82C56">
                        <w:rPr>
                          <w:rFonts w:ascii="Book Antiqua" w:hAnsi="Book Antiqua"/>
                          <w:bCs/>
                        </w:rPr>
                        <w:t xml:space="preserve">In pre-modern Japanese samurai culture, ‘the notion of shame [was] a powerful public concept even while rooted in the innermost depth of an individual’s dignity.’ (Ikegami, 2003) Shame was felt by anyone associated with doing something dishonourable. Shame is linked to pride, dignity and honour; soldiers were chosen to complete kamikaze missions because their deep desire to preserve their honour and dignity meant that they were likely to successfully complete the missions. </w:t>
                      </w:r>
                    </w:p>
                    <w:p w:rsidR="00F82C56" w:rsidRPr="00F82C56" w:rsidRDefault="00F82C56" w:rsidP="00760AB9">
                      <w:pPr>
                        <w:rPr>
                          <w:rFonts w:ascii="Book Antiqua" w:hAnsi="Book Antiqua"/>
                          <w:bCs/>
                        </w:rPr>
                      </w:pPr>
                      <w:r w:rsidRPr="00F82C56">
                        <w:rPr>
                          <w:rFonts w:ascii="Book Antiqua" w:hAnsi="Book Antiqua"/>
                          <w:b/>
                          <w:bCs/>
                        </w:rPr>
                        <w:t>How does Garland reflect on individual and social shame in the poem?</w:t>
                      </w:r>
                      <w:r>
                        <w:rPr>
                          <w:rFonts w:ascii="Book Antiqua" w:hAnsi="Book Antiqua"/>
                          <w:b/>
                          <w:bCs/>
                        </w:rPr>
                        <w:t xml:space="preserve"> </w:t>
                      </w:r>
                      <w:r>
                        <w:rPr>
                          <w:rFonts w:ascii="Book Antiqua" w:hAnsi="Book Antiqua"/>
                          <w:bCs/>
                        </w:rPr>
                        <w:t xml:space="preserve">Use </w:t>
                      </w:r>
                      <w:proofErr w:type="spellStart"/>
                      <w:r>
                        <w:rPr>
                          <w:rFonts w:ascii="Book Antiqua" w:hAnsi="Book Antiqua"/>
                          <w:bCs/>
                        </w:rPr>
                        <w:t>SQuAD</w:t>
                      </w:r>
                      <w:proofErr w:type="spellEnd"/>
                    </w:p>
                    <w:p w:rsidR="00F82C56" w:rsidRPr="00F82C56" w:rsidRDefault="00F82C56" w:rsidP="00760AB9">
                      <w:pPr>
                        <w:rPr>
                          <w:rFonts w:ascii="Book Antiqua" w:hAnsi="Book Antiqua"/>
                          <w:bCs/>
                        </w:rPr>
                      </w:pPr>
                    </w:p>
                    <w:p w:rsidR="00A01FCE" w:rsidRPr="008A73E5" w:rsidRDefault="00CB4964" w:rsidP="00CB4964">
                      <w:pPr>
                        <w:rPr>
                          <w:rFonts w:ascii="Book Antiqua" w:hAnsi="Book Antiqua"/>
                          <w:b/>
                          <w:bCs/>
                        </w:rPr>
                      </w:pPr>
                      <w:r>
                        <w:rPr>
                          <w:rFonts w:ascii="Book Antiqua" w:hAnsi="Book Antiqua"/>
                          <w:b/>
                          <w:bCs/>
                        </w:rPr>
                        <w:t>2.</w:t>
                      </w:r>
                      <w:r w:rsidR="00A01FCE">
                        <w:rPr>
                          <w:rFonts w:ascii="Book Antiqua" w:hAnsi="Book Antiqua"/>
                          <w:b/>
                          <w:bCs/>
                        </w:rPr>
                        <w:tab/>
                      </w:r>
                      <w:r w:rsidR="00F82C56">
                        <w:rPr>
                          <w:rFonts w:ascii="Book Antiqua" w:hAnsi="Book Antiqua"/>
                          <w:b/>
                          <w:bCs/>
                          <w:i/>
                        </w:rPr>
                        <w:t xml:space="preserve">War Photographer </w:t>
                      </w:r>
                      <w:r w:rsidR="00A01FCE">
                        <w:rPr>
                          <w:rFonts w:ascii="Book Antiqua" w:hAnsi="Book Antiqua"/>
                          <w:b/>
                          <w:bCs/>
                        </w:rPr>
                        <w:t xml:space="preserve">and </w:t>
                      </w:r>
                      <w:r w:rsidR="001B4926">
                        <w:rPr>
                          <w:rFonts w:ascii="Book Antiqua" w:hAnsi="Book Antiqua"/>
                          <w:b/>
                          <w:bCs/>
                        </w:rPr>
                        <w:t>Detachment</w:t>
                      </w:r>
                    </w:p>
                    <w:p w:rsidR="00A01FCE" w:rsidRDefault="001B4926" w:rsidP="00A01FCE">
                      <w:pPr>
                        <w:rPr>
                          <w:rFonts w:ascii="Book Antiqua" w:hAnsi="Book Antiqua"/>
                        </w:rPr>
                      </w:pPr>
                      <w:r>
                        <w:rPr>
                          <w:rFonts w:ascii="Book Antiqua" w:hAnsi="Book Antiqua"/>
                        </w:rPr>
                        <w:t xml:space="preserve">When writing </w:t>
                      </w:r>
                      <w:r w:rsidRPr="001B4926">
                        <w:rPr>
                          <w:rFonts w:ascii="Book Antiqua" w:hAnsi="Book Antiqua"/>
                          <w:i/>
                        </w:rPr>
                        <w:t>War Photographer</w:t>
                      </w:r>
                      <w:r>
                        <w:rPr>
                          <w:rFonts w:ascii="Book Antiqua" w:hAnsi="Book Antiqua"/>
                        </w:rPr>
                        <w:t xml:space="preserve">, Duffy wanted to provoke us to consider our own response when confronted with terrible and horrific events broadcasted on the news and published in papers. It is implied, through the poem, that the nation has become desensitised and are no longer able to absorb more and more tragic war zones so the ‘editor will [only] pick out five or six for Sunday’s supplement.’ Perhaps Duffy is highlighting the pointlessness of publicising human cruelties when little is done to prevent it. </w:t>
                      </w:r>
                    </w:p>
                    <w:p w:rsidR="00A01FCE" w:rsidRPr="00754F85" w:rsidRDefault="00D4716E" w:rsidP="00D4716E">
                      <w:pPr>
                        <w:rPr>
                          <w:rFonts w:ascii="Book Antiqua" w:hAnsi="Book Antiqua" w:cs="Arial"/>
                          <w:color w:val="000000" w:themeColor="text1"/>
                          <w:szCs w:val="21"/>
                          <w:shd w:val="clear" w:color="auto" w:fill="FFFFFF"/>
                        </w:rPr>
                      </w:pPr>
                      <w:r>
                        <w:rPr>
                          <w:rFonts w:ascii="Book Antiqua" w:hAnsi="Book Antiqua"/>
                        </w:rPr>
                        <w:t>Kevin Carter, a south African photojournalist,</w:t>
                      </w:r>
                      <w:r w:rsidR="00754F85">
                        <w:rPr>
                          <w:rFonts w:ascii="Book Antiqua" w:hAnsi="Book Antiqua"/>
                        </w:rPr>
                        <w:t xml:space="preserve"> committed suicide after viewing true horrors around the world. Portions of Carter’s suicide </w:t>
                      </w:r>
                      <w:r w:rsidR="00754F85" w:rsidRPr="00754F85">
                        <w:rPr>
                          <w:rFonts w:ascii="Book Antiqua" w:hAnsi="Book Antiqua"/>
                          <w:color w:val="000000" w:themeColor="text1"/>
                        </w:rPr>
                        <w:t xml:space="preserve">note wrote: </w:t>
                      </w:r>
                      <w:r w:rsidR="00754F85">
                        <w:rPr>
                          <w:rFonts w:ascii="Book Antiqua" w:hAnsi="Book Antiqua"/>
                          <w:color w:val="000000" w:themeColor="text1"/>
                        </w:rPr>
                        <w:t>‘</w:t>
                      </w:r>
                      <w:r w:rsidR="00754F85" w:rsidRPr="00754F85">
                        <w:rPr>
                          <w:rFonts w:ascii="Book Antiqua" w:hAnsi="Book Antiqua" w:cs="Arial"/>
                          <w:color w:val="000000" w:themeColor="text1"/>
                          <w:szCs w:val="21"/>
                          <w:shd w:val="clear" w:color="auto" w:fill="FFFFFF"/>
                        </w:rPr>
                        <w:t>I am haunted by the vivid memories of killings &amp; corpses &amp; anger &amp; pain ... of starving or wounded children, of trigger-happy madmen, often police, of killer executioners ...’</w:t>
                      </w:r>
                    </w:p>
                    <w:p w:rsidR="00754F85" w:rsidRDefault="00754F85" w:rsidP="00754F85">
                      <w:pPr>
                        <w:rPr>
                          <w:rFonts w:ascii="Book Antiqua" w:hAnsi="Book Antiqua"/>
                        </w:rPr>
                      </w:pPr>
                      <w:r w:rsidRPr="00D4716E">
                        <w:rPr>
                          <w:rFonts w:ascii="Book Antiqua" w:hAnsi="Book Antiqua"/>
                          <w:b/>
                        </w:rPr>
                        <w:t xml:space="preserve">How does Duffy challenge the morality of the photographer’s profession in the poem? </w:t>
                      </w:r>
                      <w:r>
                        <w:rPr>
                          <w:rFonts w:ascii="Book Antiqua" w:hAnsi="Book Antiqua"/>
                        </w:rPr>
                        <w:t xml:space="preserve">Use </w:t>
                      </w:r>
                      <w:proofErr w:type="spellStart"/>
                      <w:r>
                        <w:rPr>
                          <w:rFonts w:ascii="Book Antiqua" w:hAnsi="Book Antiqua"/>
                        </w:rPr>
                        <w:t>SQuAD</w:t>
                      </w:r>
                      <w:proofErr w:type="spellEnd"/>
                    </w:p>
                    <w:p w:rsidR="00AF0625" w:rsidRDefault="00AF0625" w:rsidP="00754F85">
                      <w:pPr>
                        <w:rPr>
                          <w:rFonts w:ascii="Book Antiqua" w:hAnsi="Book Antiqua"/>
                        </w:rPr>
                      </w:pPr>
                      <w:r w:rsidRPr="00AF0625">
                        <w:rPr>
                          <w:rFonts w:ascii="Book Antiqua" w:hAnsi="Book Antiqua"/>
                          <w:b/>
                        </w:rPr>
                        <w:t xml:space="preserve">Write a letter to the editor of </w:t>
                      </w:r>
                      <w:r>
                        <w:rPr>
                          <w:rFonts w:ascii="Book Antiqua" w:hAnsi="Book Antiqua"/>
                          <w:b/>
                        </w:rPr>
                        <w:t>‘</w:t>
                      </w:r>
                      <w:r w:rsidRPr="00AF0625">
                        <w:rPr>
                          <w:rFonts w:ascii="Book Antiqua" w:hAnsi="Book Antiqua"/>
                          <w:b/>
                        </w:rPr>
                        <w:t>Sunday’s supplement</w:t>
                      </w:r>
                      <w:r>
                        <w:rPr>
                          <w:rFonts w:ascii="Book Antiqua" w:hAnsi="Book Antiqua"/>
                          <w:b/>
                        </w:rPr>
                        <w:t>’</w:t>
                      </w:r>
                      <w:r w:rsidRPr="00AF0625">
                        <w:rPr>
                          <w:rFonts w:ascii="Book Antiqua" w:hAnsi="Book Antiqua"/>
                          <w:b/>
                        </w:rPr>
                        <w:t>, arguing for or against the publishing of war photography.</w:t>
                      </w:r>
                      <w:r>
                        <w:rPr>
                          <w:rFonts w:ascii="Book Antiqua" w:hAnsi="Book Antiqua"/>
                        </w:rPr>
                        <w:t xml:space="preserve"> Remember to use REDHEARTS/AFOREST</w:t>
                      </w:r>
                    </w:p>
                    <w:p w:rsidR="00AF0625" w:rsidRDefault="00AF0625" w:rsidP="00754F85">
                      <w:pPr>
                        <w:rPr>
                          <w:rFonts w:ascii="Book Antiqua" w:hAnsi="Book Antiqua"/>
                        </w:rPr>
                      </w:pPr>
                    </w:p>
                    <w:p w:rsidR="00AF0625" w:rsidRDefault="00AF0625" w:rsidP="00AF0625">
                      <w:pPr>
                        <w:rPr>
                          <w:rFonts w:ascii="Book Antiqua" w:hAnsi="Book Antiqua"/>
                          <w:b/>
                        </w:rPr>
                      </w:pPr>
                      <w:r w:rsidRPr="00AF0625">
                        <w:rPr>
                          <w:rFonts w:ascii="Book Antiqua" w:hAnsi="Book Antiqua"/>
                          <w:b/>
                        </w:rPr>
                        <w:t xml:space="preserve">3. </w:t>
                      </w:r>
                      <w:r>
                        <w:rPr>
                          <w:rFonts w:ascii="Book Antiqua" w:hAnsi="Book Antiqua"/>
                          <w:b/>
                        </w:rPr>
                        <w:tab/>
                      </w:r>
                      <w:r w:rsidR="00334975">
                        <w:rPr>
                          <w:rFonts w:ascii="Book Antiqua" w:hAnsi="Book Antiqua"/>
                          <w:b/>
                          <w:i/>
                        </w:rPr>
                        <w:t xml:space="preserve">Remains </w:t>
                      </w:r>
                      <w:r w:rsidR="00334975">
                        <w:rPr>
                          <w:rFonts w:ascii="Book Antiqua" w:hAnsi="Book Antiqua"/>
                          <w:b/>
                        </w:rPr>
                        <w:t>and PTSD</w:t>
                      </w:r>
                    </w:p>
                    <w:p w:rsidR="00334975" w:rsidRDefault="00334975" w:rsidP="00AF0625">
                      <w:pPr>
                        <w:rPr>
                          <w:rFonts w:ascii="Book Antiqua" w:hAnsi="Book Antiqua"/>
                        </w:rPr>
                      </w:pPr>
                      <w:r w:rsidRPr="00334975">
                        <w:rPr>
                          <w:rFonts w:ascii="Book Antiqua" w:hAnsi="Book Antiqua"/>
                        </w:rPr>
                        <w:t xml:space="preserve">During WW1, PTSD was referred to as ‘shell-shock’ and there were some 80,000 cases in the British army alone by the end of war. Due to the lack of understanding about the disorder, soldiers often returned to the warzone after only a few days’ rest. In WW2, traumatic responses to war were referred to as ‘battle or combat fatigue.’ It wasn’t until the 1980’s when the term post-traumatic stress order, along with more understanding, was first coined. </w:t>
                      </w:r>
                      <w:r>
                        <w:rPr>
                          <w:rFonts w:ascii="Book Antiqua" w:hAnsi="Book Antiqua"/>
                        </w:rPr>
                        <w:t xml:space="preserve">In can be argued that Armitage wrote </w:t>
                      </w:r>
                      <w:r w:rsidRPr="00334975">
                        <w:rPr>
                          <w:rFonts w:ascii="Book Antiqua" w:hAnsi="Book Antiqua"/>
                          <w:i/>
                        </w:rPr>
                        <w:t>Remains</w:t>
                      </w:r>
                      <w:r>
                        <w:rPr>
                          <w:rFonts w:ascii="Book Antiqua" w:hAnsi="Book Antiqua"/>
                        </w:rPr>
                        <w:t xml:space="preserve"> to stress the invisible war trauma thousands of soldiers have to struggle against and highlight the lack of awareness and help that is </w:t>
                      </w:r>
                      <w:r w:rsidR="005233D7">
                        <w:rPr>
                          <w:rFonts w:ascii="Book Antiqua" w:hAnsi="Book Antiqua"/>
                        </w:rPr>
                        <w:t xml:space="preserve">still not given; </w:t>
                      </w:r>
                      <w:r>
                        <w:rPr>
                          <w:rFonts w:ascii="Book Antiqua" w:hAnsi="Book Antiqua"/>
                        </w:rPr>
                        <w:t>the narrator</w:t>
                      </w:r>
                      <w:r w:rsidR="005233D7">
                        <w:rPr>
                          <w:rFonts w:ascii="Book Antiqua" w:hAnsi="Book Antiqua"/>
                        </w:rPr>
                        <w:t xml:space="preserve"> of the poem</w:t>
                      </w:r>
                      <w:r>
                        <w:rPr>
                          <w:rFonts w:ascii="Book Antiqua" w:hAnsi="Book Antiqua"/>
                        </w:rPr>
                        <w:t xml:space="preserve"> thinks his only options are </w:t>
                      </w:r>
                      <w:r w:rsidR="005233D7">
                        <w:rPr>
                          <w:rFonts w:ascii="Book Antiqua" w:hAnsi="Book Antiqua"/>
                        </w:rPr>
                        <w:t xml:space="preserve">to ‘flush’ out the trauma with ‘drink and the drugs.’ </w:t>
                      </w:r>
                    </w:p>
                    <w:p w:rsidR="005233D7" w:rsidRDefault="005233D7" w:rsidP="00AF0625">
                      <w:pPr>
                        <w:rPr>
                          <w:rFonts w:ascii="Book Antiqua" w:hAnsi="Book Antiqua"/>
                        </w:rPr>
                      </w:pPr>
                      <w:r>
                        <w:rPr>
                          <w:rFonts w:ascii="Book Antiqua" w:hAnsi="Book Antiqua"/>
                        </w:rPr>
                        <w:t xml:space="preserve">Wilfred Owen wrote the poem </w:t>
                      </w:r>
                      <w:r w:rsidRPr="005233D7">
                        <w:rPr>
                          <w:rFonts w:ascii="Book Antiqua" w:hAnsi="Book Antiqua"/>
                          <w:i/>
                        </w:rPr>
                        <w:t>The Sentry</w:t>
                      </w:r>
                      <w:r>
                        <w:rPr>
                          <w:rFonts w:ascii="Book Antiqua" w:hAnsi="Book Antiqua"/>
                        </w:rPr>
                        <w:t xml:space="preserve">, describing the horrors seen in war can have a long lasting effect, he also references how he (and many others) dealt or did not deal with the trauma. </w:t>
                      </w:r>
                    </w:p>
                    <w:p w:rsidR="005233D7" w:rsidRPr="00334975" w:rsidRDefault="005233D7" w:rsidP="00AF0625">
                      <w:pPr>
                        <w:rPr>
                          <w:rFonts w:ascii="Book Antiqua" w:hAnsi="Book Antiqua"/>
                        </w:rPr>
                      </w:pPr>
                    </w:p>
                  </w:txbxContent>
                </v:textbox>
                <w10:wrap type="tight" anchorx="margin"/>
              </v:shape>
            </w:pict>
          </mc:Fallback>
        </mc:AlternateContent>
      </w:r>
    </w:p>
    <w:p w:rsidR="00A01FCE" w:rsidRDefault="00A01FCE">
      <w:r>
        <w:rPr>
          <w:noProof/>
          <w:lang w:eastAsia="en-GB"/>
        </w:rPr>
        <w:lastRenderedPageBreak/>
        <mc:AlternateContent>
          <mc:Choice Requires="wps">
            <w:drawing>
              <wp:anchor distT="45720" distB="45720" distL="114300" distR="114300" simplePos="0" relativeHeight="251666432" behindDoc="0" locked="0" layoutInCell="1" allowOverlap="1" wp14:anchorId="3387D266" wp14:editId="7C9F6852">
                <wp:simplePos x="0" y="0"/>
                <wp:positionH relativeFrom="margin">
                  <wp:posOffset>-66675</wp:posOffset>
                </wp:positionH>
                <wp:positionV relativeFrom="paragraph">
                  <wp:posOffset>0</wp:posOffset>
                </wp:positionV>
                <wp:extent cx="6922770" cy="97250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9725025"/>
                        </a:xfrm>
                        <a:prstGeom prst="rect">
                          <a:avLst/>
                        </a:prstGeom>
                        <a:solidFill>
                          <a:srgbClr val="FFFFFF"/>
                        </a:solidFill>
                        <a:ln w="9525">
                          <a:solidFill>
                            <a:srgbClr val="000000"/>
                          </a:solidFill>
                          <a:miter lim="800000"/>
                          <a:headEnd/>
                          <a:tailEnd/>
                        </a:ln>
                      </wps:spPr>
                      <wps:txbx>
                        <w:txbxContent>
                          <w:p w:rsidR="005233D7" w:rsidRPr="005233D7" w:rsidRDefault="005233D7" w:rsidP="005233D7">
                            <w:pPr>
                              <w:pStyle w:val="NormalWeb"/>
                              <w:spacing w:before="0" w:beforeAutospacing="0"/>
                              <w:rPr>
                                <w:rFonts w:ascii="Book Antiqua" w:hAnsi="Book Antiqua" w:cs="Arial"/>
                                <w:b/>
                                <w:i/>
                                <w:color w:val="111111"/>
                                <w:sz w:val="22"/>
                              </w:rPr>
                            </w:pPr>
                            <w:r w:rsidRPr="005233D7">
                              <w:rPr>
                                <w:rFonts w:ascii="Book Antiqua" w:hAnsi="Book Antiqua" w:cs="Arial"/>
                                <w:b/>
                                <w:i/>
                                <w:color w:val="111111"/>
                                <w:sz w:val="22"/>
                              </w:rPr>
                              <w:t>The Sentry</w:t>
                            </w:r>
                          </w:p>
                          <w:p w:rsidR="005233D7" w:rsidRPr="005233D7" w:rsidRDefault="005233D7" w:rsidP="005233D7">
                            <w:pPr>
                              <w:pStyle w:val="NormalWeb"/>
                              <w:spacing w:before="0" w:beforeAutospacing="0"/>
                              <w:rPr>
                                <w:rFonts w:ascii="Book Antiqua" w:hAnsi="Book Antiqua" w:cs="Arial"/>
                                <w:color w:val="111111"/>
                                <w:sz w:val="22"/>
                              </w:rPr>
                            </w:pPr>
                            <w:r w:rsidRPr="005233D7">
                              <w:rPr>
                                <w:rFonts w:ascii="Book Antiqua" w:hAnsi="Book Antiqua" w:cs="Arial"/>
                                <w:color w:val="111111"/>
                                <w:sz w:val="22"/>
                              </w:rPr>
                              <w:t xml:space="preserve">We'd found an old </w:t>
                            </w:r>
                            <w:proofErr w:type="spellStart"/>
                            <w:r w:rsidRPr="005233D7">
                              <w:rPr>
                                <w:rFonts w:ascii="Book Antiqua" w:hAnsi="Book Antiqua" w:cs="Arial"/>
                                <w:color w:val="111111"/>
                                <w:sz w:val="22"/>
                              </w:rPr>
                              <w:t>Boche</w:t>
                            </w:r>
                            <w:proofErr w:type="spellEnd"/>
                            <w:r w:rsidRPr="005233D7">
                              <w:rPr>
                                <w:rFonts w:ascii="Book Antiqua" w:hAnsi="Book Antiqua" w:cs="Arial"/>
                                <w:color w:val="111111"/>
                                <w:sz w:val="22"/>
                              </w:rPr>
                              <w:t xml:space="preserve"> dug-out, and he knew,</w:t>
                            </w:r>
                            <w:r w:rsidRPr="005233D7">
                              <w:rPr>
                                <w:rFonts w:ascii="Book Antiqua" w:hAnsi="Book Antiqua" w:cs="Arial"/>
                                <w:color w:val="111111"/>
                                <w:sz w:val="22"/>
                              </w:rPr>
                              <w:br/>
                              <w:t>And gave us hell, for shell on frantic shell</w:t>
                            </w:r>
                            <w:r w:rsidRPr="005233D7">
                              <w:rPr>
                                <w:rFonts w:ascii="Book Antiqua" w:hAnsi="Book Antiqua" w:cs="Arial"/>
                                <w:color w:val="111111"/>
                                <w:sz w:val="22"/>
                              </w:rPr>
                              <w:br/>
                              <w:t>Hammered on top, but never quite burst through.</w:t>
                            </w:r>
                            <w:r w:rsidRPr="005233D7">
                              <w:rPr>
                                <w:rFonts w:ascii="Book Antiqua" w:hAnsi="Book Antiqua" w:cs="Arial"/>
                                <w:color w:val="111111"/>
                                <w:sz w:val="22"/>
                              </w:rPr>
                              <w:br/>
                              <w:t>Rain, guttering down in waterfalls of slime</w:t>
                            </w:r>
                            <w:r w:rsidRPr="005233D7">
                              <w:rPr>
                                <w:rFonts w:ascii="Book Antiqua" w:hAnsi="Book Antiqua" w:cs="Arial"/>
                                <w:color w:val="111111"/>
                                <w:sz w:val="22"/>
                              </w:rPr>
                              <w:br/>
                              <w:t>Kept slush waist high, that rising hour by hour,</w:t>
                            </w:r>
                            <w:r w:rsidRPr="005233D7">
                              <w:rPr>
                                <w:rFonts w:ascii="Book Antiqua" w:hAnsi="Book Antiqua" w:cs="Arial"/>
                                <w:color w:val="111111"/>
                                <w:sz w:val="22"/>
                              </w:rPr>
                              <w:br/>
                              <w:t>Choked up the steps too thick with clay to climb.</w:t>
                            </w:r>
                            <w:r w:rsidRPr="005233D7">
                              <w:rPr>
                                <w:rFonts w:ascii="Book Antiqua" w:hAnsi="Book Antiqua" w:cs="Arial"/>
                                <w:color w:val="111111"/>
                                <w:sz w:val="22"/>
                              </w:rPr>
                              <w:br/>
                              <w:t>What murk of air remained stank old, and sour</w:t>
                            </w:r>
                            <w:r w:rsidRPr="005233D7">
                              <w:rPr>
                                <w:rFonts w:ascii="Book Antiqua" w:hAnsi="Book Antiqua" w:cs="Arial"/>
                                <w:color w:val="111111"/>
                                <w:sz w:val="22"/>
                              </w:rPr>
                              <w:br/>
                              <w:t>With fumes of whizz-bangs, and the smell of men</w:t>
                            </w:r>
                            <w:r w:rsidRPr="005233D7">
                              <w:rPr>
                                <w:rFonts w:ascii="Book Antiqua" w:hAnsi="Book Antiqua" w:cs="Arial"/>
                                <w:color w:val="111111"/>
                                <w:sz w:val="22"/>
                              </w:rPr>
                              <w:br/>
                              <w:t>Who'd lived there years, and left their curse in the den,</w:t>
                            </w:r>
                            <w:r w:rsidRPr="005233D7">
                              <w:rPr>
                                <w:rFonts w:ascii="Book Antiqua" w:hAnsi="Book Antiqua" w:cs="Arial"/>
                                <w:color w:val="111111"/>
                                <w:sz w:val="22"/>
                              </w:rPr>
                              <w:br/>
                              <w:t>If not their corpses. . . .</w:t>
                            </w:r>
                            <w:r w:rsidRPr="005233D7">
                              <w:rPr>
                                <w:rFonts w:ascii="Book Antiqua" w:hAnsi="Book Antiqua" w:cs="Arial"/>
                                <w:color w:val="111111"/>
                                <w:sz w:val="22"/>
                              </w:rPr>
                              <w:br/>
                              <w:t>                        There we herded from the blast</w:t>
                            </w:r>
                            <w:r w:rsidRPr="005233D7">
                              <w:rPr>
                                <w:rFonts w:ascii="Book Antiqua" w:hAnsi="Book Antiqua" w:cs="Arial"/>
                                <w:color w:val="111111"/>
                                <w:sz w:val="22"/>
                              </w:rPr>
                              <w:br/>
                              <w:t>Of whizz-bangs, but one found our door at last.</w:t>
                            </w:r>
                            <w:r w:rsidRPr="005233D7">
                              <w:rPr>
                                <w:rFonts w:ascii="Book Antiqua" w:hAnsi="Book Antiqua" w:cs="Arial"/>
                                <w:color w:val="111111"/>
                                <w:sz w:val="22"/>
                              </w:rPr>
                              <w:br/>
                              <w:t>Buffeting eyes and breath, snuffing the candles.</w:t>
                            </w:r>
                            <w:r w:rsidRPr="005233D7">
                              <w:rPr>
                                <w:rFonts w:ascii="Book Antiqua" w:hAnsi="Book Antiqua" w:cs="Arial"/>
                                <w:color w:val="111111"/>
                                <w:sz w:val="22"/>
                              </w:rPr>
                              <w:br/>
                              <w:t>And thud! flump! thud! down the steep steps came thumping</w:t>
                            </w:r>
                            <w:r w:rsidRPr="005233D7">
                              <w:rPr>
                                <w:rFonts w:ascii="Book Antiqua" w:hAnsi="Book Antiqua" w:cs="Arial"/>
                                <w:color w:val="111111"/>
                                <w:sz w:val="22"/>
                              </w:rPr>
                              <w:br/>
                              <w:t>And splashing in the flood, deluging muck —</w:t>
                            </w:r>
                            <w:r w:rsidRPr="005233D7">
                              <w:rPr>
                                <w:rFonts w:ascii="Book Antiqua" w:hAnsi="Book Antiqua" w:cs="Arial"/>
                                <w:color w:val="111111"/>
                                <w:sz w:val="22"/>
                              </w:rPr>
                              <w:br/>
                              <w:t>The sentry's body; then his rifle, handles</w:t>
                            </w:r>
                            <w:r w:rsidRPr="005233D7">
                              <w:rPr>
                                <w:rFonts w:ascii="Book Antiqua" w:hAnsi="Book Antiqua" w:cs="Arial"/>
                                <w:color w:val="111111"/>
                                <w:sz w:val="22"/>
                              </w:rPr>
                              <w:br/>
                              <w:t xml:space="preserve">Of old </w:t>
                            </w:r>
                            <w:proofErr w:type="spellStart"/>
                            <w:r w:rsidRPr="005233D7">
                              <w:rPr>
                                <w:rFonts w:ascii="Book Antiqua" w:hAnsi="Book Antiqua" w:cs="Arial"/>
                                <w:color w:val="111111"/>
                                <w:sz w:val="22"/>
                              </w:rPr>
                              <w:t>Boche</w:t>
                            </w:r>
                            <w:proofErr w:type="spellEnd"/>
                            <w:r w:rsidRPr="005233D7">
                              <w:rPr>
                                <w:rFonts w:ascii="Book Antiqua" w:hAnsi="Book Antiqua" w:cs="Arial"/>
                                <w:color w:val="111111"/>
                                <w:sz w:val="22"/>
                              </w:rPr>
                              <w:t xml:space="preserve"> bombs, and mud in ruck on ruck.</w:t>
                            </w:r>
                            <w:r w:rsidRPr="005233D7">
                              <w:rPr>
                                <w:rFonts w:ascii="Book Antiqua" w:hAnsi="Book Antiqua" w:cs="Arial"/>
                                <w:color w:val="111111"/>
                                <w:sz w:val="22"/>
                              </w:rPr>
                              <w:br/>
                              <w:t>We dredged him up, for killed, until he whined</w:t>
                            </w:r>
                            <w:r w:rsidRPr="005233D7">
                              <w:rPr>
                                <w:rFonts w:ascii="Book Antiqua" w:hAnsi="Book Antiqua" w:cs="Arial"/>
                                <w:color w:val="111111"/>
                                <w:sz w:val="22"/>
                              </w:rPr>
                              <w:br/>
                              <w:t>"O sir, my eyes — I'm blind — I'm blind, I'm blind!"</w:t>
                            </w:r>
                            <w:r w:rsidRPr="005233D7">
                              <w:rPr>
                                <w:rFonts w:ascii="Book Antiqua" w:hAnsi="Book Antiqua" w:cs="Arial"/>
                                <w:color w:val="111111"/>
                                <w:sz w:val="22"/>
                              </w:rPr>
                              <w:br/>
                              <w:t>Coaxing, I held a flame against his lids</w:t>
                            </w:r>
                            <w:r w:rsidRPr="005233D7">
                              <w:rPr>
                                <w:rFonts w:ascii="Book Antiqua" w:hAnsi="Book Antiqua" w:cs="Arial"/>
                                <w:color w:val="111111"/>
                                <w:sz w:val="22"/>
                              </w:rPr>
                              <w:br/>
                              <w:t>And said if he could see the least blurred light</w:t>
                            </w:r>
                            <w:r w:rsidRPr="005233D7">
                              <w:rPr>
                                <w:rFonts w:ascii="Book Antiqua" w:hAnsi="Book Antiqua" w:cs="Arial"/>
                                <w:color w:val="111111"/>
                                <w:sz w:val="22"/>
                              </w:rPr>
                              <w:br/>
                              <w:t>He was not blind; in time he'd get all right.</w:t>
                            </w:r>
                            <w:r w:rsidRPr="005233D7">
                              <w:rPr>
                                <w:rFonts w:ascii="Book Antiqua" w:hAnsi="Book Antiqua" w:cs="Arial"/>
                                <w:color w:val="111111"/>
                                <w:sz w:val="22"/>
                              </w:rPr>
                              <w:br/>
                              <w:t>"I can't," he sobbed. Eyeballs, huge-bulged like squids</w:t>
                            </w:r>
                            <w:r w:rsidRPr="005233D7">
                              <w:rPr>
                                <w:rFonts w:ascii="Book Antiqua" w:hAnsi="Book Antiqua" w:cs="Arial"/>
                                <w:color w:val="111111"/>
                                <w:sz w:val="22"/>
                              </w:rPr>
                              <w:br/>
                              <w:t>Watch my dreams still; but I forgot him there</w:t>
                            </w:r>
                            <w:r w:rsidRPr="005233D7">
                              <w:rPr>
                                <w:rFonts w:ascii="Book Antiqua" w:hAnsi="Book Antiqua" w:cs="Arial"/>
                                <w:color w:val="111111"/>
                                <w:sz w:val="22"/>
                              </w:rPr>
                              <w:br/>
                              <w:t>In posting next for duty, and sending a scout</w:t>
                            </w:r>
                            <w:r w:rsidRPr="005233D7">
                              <w:rPr>
                                <w:rFonts w:ascii="Book Antiqua" w:hAnsi="Book Antiqua" w:cs="Arial"/>
                                <w:color w:val="111111"/>
                                <w:sz w:val="22"/>
                              </w:rPr>
                              <w:br/>
                              <w:t>To beg a stretcher somewhere, and floundering about</w:t>
                            </w:r>
                            <w:r w:rsidRPr="005233D7">
                              <w:rPr>
                                <w:rFonts w:ascii="Book Antiqua" w:hAnsi="Book Antiqua" w:cs="Arial"/>
                                <w:color w:val="111111"/>
                                <w:sz w:val="22"/>
                              </w:rPr>
                              <w:br/>
                              <w:t>To other posts under the shrieking air.</w:t>
                            </w:r>
                          </w:p>
                          <w:p w:rsidR="005233D7" w:rsidRDefault="005233D7" w:rsidP="005233D7">
                            <w:pPr>
                              <w:pStyle w:val="NormalWeb"/>
                              <w:spacing w:before="0" w:beforeAutospacing="0"/>
                              <w:rPr>
                                <w:rFonts w:ascii="Book Antiqua" w:hAnsi="Book Antiqua" w:cs="Arial"/>
                                <w:color w:val="111111"/>
                                <w:sz w:val="22"/>
                              </w:rPr>
                            </w:pPr>
                            <w:r w:rsidRPr="005233D7">
                              <w:rPr>
                                <w:rFonts w:ascii="Book Antiqua" w:hAnsi="Book Antiqua" w:cs="Arial"/>
                                <w:color w:val="111111"/>
                                <w:sz w:val="22"/>
                              </w:rPr>
                              <w:t>Those other wretches, how they bled and spewed,</w:t>
                            </w:r>
                            <w:r w:rsidRPr="005233D7">
                              <w:rPr>
                                <w:rFonts w:ascii="Book Antiqua" w:hAnsi="Book Antiqua" w:cs="Arial"/>
                                <w:color w:val="111111"/>
                                <w:sz w:val="22"/>
                              </w:rPr>
                              <w:br/>
                              <w:t>And one who would have drowned himself for good, —</w:t>
                            </w:r>
                            <w:r w:rsidRPr="005233D7">
                              <w:rPr>
                                <w:rFonts w:ascii="Book Antiqua" w:hAnsi="Book Antiqua" w:cs="Arial"/>
                                <w:color w:val="111111"/>
                                <w:sz w:val="22"/>
                              </w:rPr>
                              <w:br/>
                              <w:t>I try not to remember these things now.</w:t>
                            </w:r>
                            <w:r w:rsidRPr="005233D7">
                              <w:rPr>
                                <w:rFonts w:ascii="Book Antiqua" w:hAnsi="Book Antiqua" w:cs="Arial"/>
                                <w:color w:val="111111"/>
                                <w:sz w:val="22"/>
                              </w:rPr>
                              <w:br/>
                              <w:t>Let dread hark back for one word only: how</w:t>
                            </w:r>
                            <w:r w:rsidRPr="005233D7">
                              <w:rPr>
                                <w:rFonts w:ascii="Book Antiqua" w:hAnsi="Book Antiqua" w:cs="Arial"/>
                                <w:color w:val="111111"/>
                                <w:sz w:val="22"/>
                              </w:rPr>
                              <w:br/>
                              <w:t>Half-listening to that sentry's moans and jumps,</w:t>
                            </w:r>
                            <w:r w:rsidRPr="005233D7">
                              <w:rPr>
                                <w:rFonts w:ascii="Book Antiqua" w:hAnsi="Book Antiqua" w:cs="Arial"/>
                                <w:color w:val="111111"/>
                                <w:sz w:val="22"/>
                              </w:rPr>
                              <w:br/>
                              <w:t>And the wild chattering of his broken teeth,</w:t>
                            </w:r>
                            <w:r w:rsidRPr="005233D7">
                              <w:rPr>
                                <w:rFonts w:ascii="Book Antiqua" w:hAnsi="Book Antiqua" w:cs="Arial"/>
                                <w:color w:val="111111"/>
                                <w:sz w:val="22"/>
                              </w:rPr>
                              <w:br/>
                              <w:t>Renewed most horribly whenever crumps</w:t>
                            </w:r>
                            <w:r w:rsidRPr="005233D7">
                              <w:rPr>
                                <w:rFonts w:ascii="Book Antiqua" w:hAnsi="Book Antiqua" w:cs="Arial"/>
                                <w:color w:val="111111"/>
                                <w:sz w:val="22"/>
                              </w:rPr>
                              <w:br/>
                              <w:t>Pummelled the roof and slogged the air beneath —</w:t>
                            </w:r>
                            <w:r w:rsidRPr="005233D7">
                              <w:rPr>
                                <w:rFonts w:ascii="Book Antiqua" w:hAnsi="Book Antiqua" w:cs="Arial"/>
                                <w:color w:val="111111"/>
                                <w:sz w:val="22"/>
                              </w:rPr>
                              <w:br/>
                              <w:t>Through the dense din, I say, we heard him shout</w:t>
                            </w:r>
                            <w:r w:rsidRPr="005233D7">
                              <w:rPr>
                                <w:rFonts w:ascii="Book Antiqua" w:hAnsi="Book Antiqua" w:cs="Arial"/>
                                <w:color w:val="111111"/>
                                <w:sz w:val="22"/>
                              </w:rPr>
                              <w:br/>
                              <w:t>"I see your lights!" But ours had long died out.</w:t>
                            </w:r>
                          </w:p>
                          <w:p w:rsidR="005233D7" w:rsidRPr="005233D7" w:rsidRDefault="005233D7" w:rsidP="005233D7">
                            <w:pPr>
                              <w:pStyle w:val="NormalWeb"/>
                              <w:spacing w:before="0" w:beforeAutospacing="0"/>
                              <w:rPr>
                                <w:rFonts w:ascii="Book Antiqua" w:hAnsi="Book Antiqua" w:cs="Arial"/>
                                <w:color w:val="111111"/>
                                <w:sz w:val="22"/>
                                <w:szCs w:val="22"/>
                              </w:rPr>
                            </w:pPr>
                            <w:r w:rsidRPr="005233D7">
                              <w:rPr>
                                <w:rFonts w:ascii="Book Antiqua" w:hAnsi="Book Antiqua" w:cs="Arial"/>
                                <w:color w:val="111111"/>
                                <w:sz w:val="22"/>
                                <w:szCs w:val="22"/>
                              </w:rPr>
                              <w:t xml:space="preserve">*Sentry: </w:t>
                            </w:r>
                            <w:r w:rsidRPr="005233D7">
                              <w:rPr>
                                <w:rFonts w:ascii="Book Antiqua" w:hAnsi="Book Antiqua" w:cs="Arial"/>
                                <w:color w:val="222222"/>
                                <w:sz w:val="22"/>
                                <w:szCs w:val="22"/>
                                <w:shd w:val="clear" w:color="auto" w:fill="FFFFFF"/>
                              </w:rPr>
                              <w:t>a soldier stationed to keep guard or to control access to a place.</w:t>
                            </w:r>
                          </w:p>
                          <w:p w:rsidR="00760AB9" w:rsidRPr="005233D7" w:rsidRDefault="005233D7">
                            <w:pPr>
                              <w:rPr>
                                <w:rFonts w:ascii="Book Antiqua" w:hAnsi="Book Antiqua"/>
                              </w:rPr>
                            </w:pPr>
                            <w:r w:rsidRPr="005233D7">
                              <w:rPr>
                                <w:rFonts w:ascii="Book Antiqua" w:hAnsi="Book Antiqua"/>
                                <w:b/>
                              </w:rPr>
                              <w:t xml:space="preserve">Compare how the horrors and trauma of war is presented in </w:t>
                            </w:r>
                            <w:r w:rsidRPr="005233D7">
                              <w:rPr>
                                <w:rFonts w:ascii="Book Antiqua" w:hAnsi="Book Antiqua"/>
                                <w:b/>
                                <w:i/>
                              </w:rPr>
                              <w:t>Remains</w:t>
                            </w:r>
                            <w:r w:rsidRPr="005233D7">
                              <w:rPr>
                                <w:rFonts w:ascii="Book Antiqua" w:hAnsi="Book Antiqua"/>
                                <w:b/>
                              </w:rPr>
                              <w:t xml:space="preserve"> and </w:t>
                            </w:r>
                            <w:r w:rsidRPr="005233D7">
                              <w:rPr>
                                <w:rFonts w:ascii="Book Antiqua" w:hAnsi="Book Antiqua"/>
                                <w:b/>
                                <w:i/>
                              </w:rPr>
                              <w:t>The Sentry</w:t>
                            </w:r>
                            <w:r>
                              <w:rPr>
                                <w:rFonts w:ascii="Book Antiqua" w:hAnsi="Book Antiqua"/>
                              </w:rPr>
                              <w:t xml:space="preserve">. </w:t>
                            </w:r>
                            <w:r w:rsidRPr="005233D7">
                              <w:rPr>
                                <w:rFonts w:ascii="Book Antiqua" w:hAnsi="Book Antiqua"/>
                              </w:rPr>
                              <w:t xml:space="preserve">Aim to write at least 4 </w:t>
                            </w:r>
                            <w:proofErr w:type="spellStart"/>
                            <w:r w:rsidRPr="005233D7">
                              <w:rPr>
                                <w:rFonts w:ascii="Book Antiqua" w:hAnsi="Book Antiqua"/>
                              </w:rPr>
                              <w:t>SQuAD</w:t>
                            </w:r>
                            <w:proofErr w:type="spellEnd"/>
                            <w:r w:rsidRPr="005233D7">
                              <w:rPr>
                                <w:rFonts w:ascii="Book Antiqua" w:hAnsi="Book Antiqua"/>
                              </w:rPr>
                              <w:t xml:space="preserve"> paragraphs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7D266" id="_x0000_s1027" type="#_x0000_t202" style="position:absolute;margin-left:-5.25pt;margin-top:0;width:545.1pt;height:765.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wWJQIAAE4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U9FiuqDE&#10;MI1NehJDIG9hIEXkp7e+RLdHi45hwGvsc6rV23vgXz0xsOmY2Ylb56DvBGswv2l8mV08HXF8BKn7&#10;j9BgGLYPkICG1ulIHtJBEB37dDz3JqbC8fJqWRSLBZo42paLYp4X8xSDlc/PrfPhvQBNolBRh81P&#10;8Oxw70NMh5XPLjGaByWbrVQqKW5Xb5QjB4aDsk3fCf0nN2VIj+HnGPvvEHn6/gShZcCJV1JX9Prs&#10;xMrI2zvTpHkMTKpRxpSVOREZuRtZDEM9pJ4lliPJNTRHZNbBOOC4kCh04L5T0uNwV9R/2zMnKFEf&#10;DHZnOZ3N4jYkZTZfFKi4S0t9aWGGI1RFAyWjuAlpgyIDBm6xi61M/L5kckoZhzbRflqwuBWXevJ6&#10;+Q2sfwAAAP//AwBQSwMEFAAGAAgAAAAhALOw41/gAAAACgEAAA8AAABkcnMvZG93bnJldi54bWxM&#10;j8FOwzAQRO9I/IO1SFxQa4eSpg1xKoQEghsUBFc33iYR9jrYbhr+HvcEtx3NaPZNtZmsYSP60DuS&#10;kM0FMKTG6Z5aCe9vD7MVsBAVaWUcoYQfDLCpz88qVWp3pFcct7FlqYRCqSR0MQ4l56Hp0KowdwNS&#10;8vbOWxWT9C3XXh1TuTX8Woglt6qn9KFTA9532HxtD1bC6uZp/AzPi5ePZrk363hVjI/fXsrLi+nu&#10;FljEKf6F4YSf0KFOTDt3IB2YkTDLRJ6iEtKiky2KdQFsl658keXA64r/n1D/AgAA//8DAFBLAQIt&#10;ABQABgAIAAAAIQC2gziS/gAAAOEBAAATAAAAAAAAAAAAAAAAAAAAAABbQ29udGVudF9UeXBlc10u&#10;eG1sUEsBAi0AFAAGAAgAAAAhADj9If/WAAAAlAEAAAsAAAAAAAAAAAAAAAAALwEAAF9yZWxzLy5y&#10;ZWxzUEsBAi0AFAAGAAgAAAAhACA6/BYlAgAATgQAAA4AAAAAAAAAAAAAAAAALgIAAGRycy9lMm9E&#10;b2MueG1sUEsBAi0AFAAGAAgAAAAhALOw41/gAAAACgEAAA8AAAAAAAAAAAAAAAAAfwQAAGRycy9k&#10;b3ducmV2LnhtbFBLBQYAAAAABAAEAPMAAACMBQAAAAA=&#10;">
                <v:textbox>
                  <w:txbxContent>
                    <w:p w:rsidR="005233D7" w:rsidRPr="005233D7" w:rsidRDefault="005233D7" w:rsidP="005233D7">
                      <w:pPr>
                        <w:pStyle w:val="NormalWeb"/>
                        <w:spacing w:before="0" w:beforeAutospacing="0"/>
                        <w:rPr>
                          <w:rFonts w:ascii="Book Antiqua" w:hAnsi="Book Antiqua" w:cs="Arial"/>
                          <w:b/>
                          <w:i/>
                          <w:color w:val="111111"/>
                          <w:sz w:val="22"/>
                        </w:rPr>
                      </w:pPr>
                      <w:r w:rsidRPr="005233D7">
                        <w:rPr>
                          <w:rFonts w:ascii="Book Antiqua" w:hAnsi="Book Antiqua" w:cs="Arial"/>
                          <w:b/>
                          <w:i/>
                          <w:color w:val="111111"/>
                          <w:sz w:val="22"/>
                        </w:rPr>
                        <w:t>The Sentry</w:t>
                      </w:r>
                    </w:p>
                    <w:p w:rsidR="005233D7" w:rsidRPr="005233D7" w:rsidRDefault="005233D7" w:rsidP="005233D7">
                      <w:pPr>
                        <w:pStyle w:val="NormalWeb"/>
                        <w:spacing w:before="0" w:beforeAutospacing="0"/>
                        <w:rPr>
                          <w:rFonts w:ascii="Book Antiqua" w:hAnsi="Book Antiqua" w:cs="Arial"/>
                          <w:color w:val="111111"/>
                          <w:sz w:val="22"/>
                        </w:rPr>
                      </w:pPr>
                      <w:r w:rsidRPr="005233D7">
                        <w:rPr>
                          <w:rFonts w:ascii="Book Antiqua" w:hAnsi="Book Antiqua" w:cs="Arial"/>
                          <w:color w:val="111111"/>
                          <w:sz w:val="22"/>
                        </w:rPr>
                        <w:t xml:space="preserve">We'd found an old </w:t>
                      </w:r>
                      <w:proofErr w:type="spellStart"/>
                      <w:r w:rsidRPr="005233D7">
                        <w:rPr>
                          <w:rFonts w:ascii="Book Antiqua" w:hAnsi="Book Antiqua" w:cs="Arial"/>
                          <w:color w:val="111111"/>
                          <w:sz w:val="22"/>
                        </w:rPr>
                        <w:t>Boche</w:t>
                      </w:r>
                      <w:proofErr w:type="spellEnd"/>
                      <w:r w:rsidRPr="005233D7">
                        <w:rPr>
                          <w:rFonts w:ascii="Book Antiqua" w:hAnsi="Book Antiqua" w:cs="Arial"/>
                          <w:color w:val="111111"/>
                          <w:sz w:val="22"/>
                        </w:rPr>
                        <w:t xml:space="preserve"> dug-out, and he knew,</w:t>
                      </w:r>
                      <w:r w:rsidRPr="005233D7">
                        <w:rPr>
                          <w:rFonts w:ascii="Book Antiqua" w:hAnsi="Book Antiqua" w:cs="Arial"/>
                          <w:color w:val="111111"/>
                          <w:sz w:val="22"/>
                        </w:rPr>
                        <w:br/>
                        <w:t>And gave us hell, for shell on frantic shell</w:t>
                      </w:r>
                      <w:r w:rsidRPr="005233D7">
                        <w:rPr>
                          <w:rFonts w:ascii="Book Antiqua" w:hAnsi="Book Antiqua" w:cs="Arial"/>
                          <w:color w:val="111111"/>
                          <w:sz w:val="22"/>
                        </w:rPr>
                        <w:br/>
                        <w:t>Hammered on top, but never quite burst through.</w:t>
                      </w:r>
                      <w:r w:rsidRPr="005233D7">
                        <w:rPr>
                          <w:rFonts w:ascii="Book Antiqua" w:hAnsi="Book Antiqua" w:cs="Arial"/>
                          <w:color w:val="111111"/>
                          <w:sz w:val="22"/>
                        </w:rPr>
                        <w:br/>
                        <w:t>Rain, guttering down in waterfalls of slime</w:t>
                      </w:r>
                      <w:r w:rsidRPr="005233D7">
                        <w:rPr>
                          <w:rFonts w:ascii="Book Antiqua" w:hAnsi="Book Antiqua" w:cs="Arial"/>
                          <w:color w:val="111111"/>
                          <w:sz w:val="22"/>
                        </w:rPr>
                        <w:br/>
                        <w:t>Kept slush waist high, that rising hour by hour,</w:t>
                      </w:r>
                      <w:r w:rsidRPr="005233D7">
                        <w:rPr>
                          <w:rFonts w:ascii="Book Antiqua" w:hAnsi="Book Antiqua" w:cs="Arial"/>
                          <w:color w:val="111111"/>
                          <w:sz w:val="22"/>
                        </w:rPr>
                        <w:br/>
                        <w:t>Choked up the steps too thick with clay to climb.</w:t>
                      </w:r>
                      <w:r w:rsidRPr="005233D7">
                        <w:rPr>
                          <w:rFonts w:ascii="Book Antiqua" w:hAnsi="Book Antiqua" w:cs="Arial"/>
                          <w:color w:val="111111"/>
                          <w:sz w:val="22"/>
                        </w:rPr>
                        <w:br/>
                        <w:t>What murk of air remained stank old, and sour</w:t>
                      </w:r>
                      <w:r w:rsidRPr="005233D7">
                        <w:rPr>
                          <w:rFonts w:ascii="Book Antiqua" w:hAnsi="Book Antiqua" w:cs="Arial"/>
                          <w:color w:val="111111"/>
                          <w:sz w:val="22"/>
                        </w:rPr>
                        <w:br/>
                        <w:t>With fumes of whizz-bangs, and the smell of men</w:t>
                      </w:r>
                      <w:r w:rsidRPr="005233D7">
                        <w:rPr>
                          <w:rFonts w:ascii="Book Antiqua" w:hAnsi="Book Antiqua" w:cs="Arial"/>
                          <w:color w:val="111111"/>
                          <w:sz w:val="22"/>
                        </w:rPr>
                        <w:br/>
                        <w:t>Who'd lived there years, and left their curse in the den,</w:t>
                      </w:r>
                      <w:r w:rsidRPr="005233D7">
                        <w:rPr>
                          <w:rFonts w:ascii="Book Antiqua" w:hAnsi="Book Antiqua" w:cs="Arial"/>
                          <w:color w:val="111111"/>
                          <w:sz w:val="22"/>
                        </w:rPr>
                        <w:br/>
                        <w:t>If not their corpses. . . .</w:t>
                      </w:r>
                      <w:r w:rsidRPr="005233D7">
                        <w:rPr>
                          <w:rFonts w:ascii="Book Antiqua" w:hAnsi="Book Antiqua" w:cs="Arial"/>
                          <w:color w:val="111111"/>
                          <w:sz w:val="22"/>
                        </w:rPr>
                        <w:br/>
                        <w:t>                        There we herded from the blast</w:t>
                      </w:r>
                      <w:r w:rsidRPr="005233D7">
                        <w:rPr>
                          <w:rFonts w:ascii="Book Antiqua" w:hAnsi="Book Antiqua" w:cs="Arial"/>
                          <w:color w:val="111111"/>
                          <w:sz w:val="22"/>
                        </w:rPr>
                        <w:br/>
                        <w:t>Of whizz-bangs, but one found our door at last.</w:t>
                      </w:r>
                      <w:r w:rsidRPr="005233D7">
                        <w:rPr>
                          <w:rFonts w:ascii="Book Antiqua" w:hAnsi="Book Antiqua" w:cs="Arial"/>
                          <w:color w:val="111111"/>
                          <w:sz w:val="22"/>
                        </w:rPr>
                        <w:br/>
                        <w:t>Buffeting eyes and breath, snuffing the candles.</w:t>
                      </w:r>
                      <w:r w:rsidRPr="005233D7">
                        <w:rPr>
                          <w:rFonts w:ascii="Book Antiqua" w:hAnsi="Book Antiqua" w:cs="Arial"/>
                          <w:color w:val="111111"/>
                          <w:sz w:val="22"/>
                        </w:rPr>
                        <w:br/>
                        <w:t>And thud! flump! thud! down the steep steps came thumping</w:t>
                      </w:r>
                      <w:r w:rsidRPr="005233D7">
                        <w:rPr>
                          <w:rFonts w:ascii="Book Antiqua" w:hAnsi="Book Antiqua" w:cs="Arial"/>
                          <w:color w:val="111111"/>
                          <w:sz w:val="22"/>
                        </w:rPr>
                        <w:br/>
                        <w:t>And splashing in the flood, deluging muck —</w:t>
                      </w:r>
                      <w:r w:rsidRPr="005233D7">
                        <w:rPr>
                          <w:rFonts w:ascii="Book Antiqua" w:hAnsi="Book Antiqua" w:cs="Arial"/>
                          <w:color w:val="111111"/>
                          <w:sz w:val="22"/>
                        </w:rPr>
                        <w:br/>
                        <w:t>The sentry's body; then his rifle, handles</w:t>
                      </w:r>
                      <w:r w:rsidRPr="005233D7">
                        <w:rPr>
                          <w:rFonts w:ascii="Book Antiqua" w:hAnsi="Book Antiqua" w:cs="Arial"/>
                          <w:color w:val="111111"/>
                          <w:sz w:val="22"/>
                        </w:rPr>
                        <w:br/>
                        <w:t xml:space="preserve">Of old </w:t>
                      </w:r>
                      <w:proofErr w:type="spellStart"/>
                      <w:r w:rsidRPr="005233D7">
                        <w:rPr>
                          <w:rFonts w:ascii="Book Antiqua" w:hAnsi="Book Antiqua" w:cs="Arial"/>
                          <w:color w:val="111111"/>
                          <w:sz w:val="22"/>
                        </w:rPr>
                        <w:t>Boche</w:t>
                      </w:r>
                      <w:proofErr w:type="spellEnd"/>
                      <w:r w:rsidRPr="005233D7">
                        <w:rPr>
                          <w:rFonts w:ascii="Book Antiqua" w:hAnsi="Book Antiqua" w:cs="Arial"/>
                          <w:color w:val="111111"/>
                          <w:sz w:val="22"/>
                        </w:rPr>
                        <w:t xml:space="preserve"> bombs, and mud in ruck on ruck.</w:t>
                      </w:r>
                      <w:r w:rsidRPr="005233D7">
                        <w:rPr>
                          <w:rFonts w:ascii="Book Antiqua" w:hAnsi="Book Antiqua" w:cs="Arial"/>
                          <w:color w:val="111111"/>
                          <w:sz w:val="22"/>
                        </w:rPr>
                        <w:br/>
                        <w:t>We dredged him up, for killed, until he whined</w:t>
                      </w:r>
                      <w:r w:rsidRPr="005233D7">
                        <w:rPr>
                          <w:rFonts w:ascii="Book Antiqua" w:hAnsi="Book Antiqua" w:cs="Arial"/>
                          <w:color w:val="111111"/>
                          <w:sz w:val="22"/>
                        </w:rPr>
                        <w:br/>
                        <w:t>"O sir, my eyes — I'm blind — I'm blind, I'm blind!"</w:t>
                      </w:r>
                      <w:r w:rsidRPr="005233D7">
                        <w:rPr>
                          <w:rFonts w:ascii="Book Antiqua" w:hAnsi="Book Antiqua" w:cs="Arial"/>
                          <w:color w:val="111111"/>
                          <w:sz w:val="22"/>
                        </w:rPr>
                        <w:br/>
                        <w:t>Coaxing, I held a flame against his lids</w:t>
                      </w:r>
                      <w:r w:rsidRPr="005233D7">
                        <w:rPr>
                          <w:rFonts w:ascii="Book Antiqua" w:hAnsi="Book Antiqua" w:cs="Arial"/>
                          <w:color w:val="111111"/>
                          <w:sz w:val="22"/>
                        </w:rPr>
                        <w:br/>
                        <w:t>And said if he could see the least blurred light</w:t>
                      </w:r>
                      <w:r w:rsidRPr="005233D7">
                        <w:rPr>
                          <w:rFonts w:ascii="Book Antiqua" w:hAnsi="Book Antiqua" w:cs="Arial"/>
                          <w:color w:val="111111"/>
                          <w:sz w:val="22"/>
                        </w:rPr>
                        <w:br/>
                        <w:t>He was not blind; in time he'd get all right.</w:t>
                      </w:r>
                      <w:r w:rsidRPr="005233D7">
                        <w:rPr>
                          <w:rFonts w:ascii="Book Antiqua" w:hAnsi="Book Antiqua" w:cs="Arial"/>
                          <w:color w:val="111111"/>
                          <w:sz w:val="22"/>
                        </w:rPr>
                        <w:br/>
                        <w:t>"I can't," he sobbed. Eyeballs, huge-bulged like squids</w:t>
                      </w:r>
                      <w:r w:rsidRPr="005233D7">
                        <w:rPr>
                          <w:rFonts w:ascii="Book Antiqua" w:hAnsi="Book Antiqua" w:cs="Arial"/>
                          <w:color w:val="111111"/>
                          <w:sz w:val="22"/>
                        </w:rPr>
                        <w:br/>
                        <w:t>Watch my dreams still; but I forgot him there</w:t>
                      </w:r>
                      <w:r w:rsidRPr="005233D7">
                        <w:rPr>
                          <w:rFonts w:ascii="Book Antiqua" w:hAnsi="Book Antiqua" w:cs="Arial"/>
                          <w:color w:val="111111"/>
                          <w:sz w:val="22"/>
                        </w:rPr>
                        <w:br/>
                        <w:t>In posting next for duty, and sending a scout</w:t>
                      </w:r>
                      <w:r w:rsidRPr="005233D7">
                        <w:rPr>
                          <w:rFonts w:ascii="Book Antiqua" w:hAnsi="Book Antiqua" w:cs="Arial"/>
                          <w:color w:val="111111"/>
                          <w:sz w:val="22"/>
                        </w:rPr>
                        <w:br/>
                        <w:t>To beg a stretcher somewhere, and floundering about</w:t>
                      </w:r>
                      <w:r w:rsidRPr="005233D7">
                        <w:rPr>
                          <w:rFonts w:ascii="Book Antiqua" w:hAnsi="Book Antiqua" w:cs="Arial"/>
                          <w:color w:val="111111"/>
                          <w:sz w:val="22"/>
                        </w:rPr>
                        <w:br/>
                        <w:t>To other posts under the shrieking air.</w:t>
                      </w:r>
                    </w:p>
                    <w:p w:rsidR="005233D7" w:rsidRDefault="005233D7" w:rsidP="005233D7">
                      <w:pPr>
                        <w:pStyle w:val="NormalWeb"/>
                        <w:spacing w:before="0" w:beforeAutospacing="0"/>
                        <w:rPr>
                          <w:rFonts w:ascii="Book Antiqua" w:hAnsi="Book Antiqua" w:cs="Arial"/>
                          <w:color w:val="111111"/>
                          <w:sz w:val="22"/>
                        </w:rPr>
                      </w:pPr>
                      <w:r w:rsidRPr="005233D7">
                        <w:rPr>
                          <w:rFonts w:ascii="Book Antiqua" w:hAnsi="Book Antiqua" w:cs="Arial"/>
                          <w:color w:val="111111"/>
                          <w:sz w:val="22"/>
                        </w:rPr>
                        <w:t>Those other wretches, how they bled and spewed,</w:t>
                      </w:r>
                      <w:r w:rsidRPr="005233D7">
                        <w:rPr>
                          <w:rFonts w:ascii="Book Antiqua" w:hAnsi="Book Antiqua" w:cs="Arial"/>
                          <w:color w:val="111111"/>
                          <w:sz w:val="22"/>
                        </w:rPr>
                        <w:br/>
                        <w:t>And one who would have drowned himself for good, —</w:t>
                      </w:r>
                      <w:r w:rsidRPr="005233D7">
                        <w:rPr>
                          <w:rFonts w:ascii="Book Antiqua" w:hAnsi="Book Antiqua" w:cs="Arial"/>
                          <w:color w:val="111111"/>
                          <w:sz w:val="22"/>
                        </w:rPr>
                        <w:br/>
                        <w:t>I try not to remember these things now.</w:t>
                      </w:r>
                      <w:r w:rsidRPr="005233D7">
                        <w:rPr>
                          <w:rFonts w:ascii="Book Antiqua" w:hAnsi="Book Antiqua" w:cs="Arial"/>
                          <w:color w:val="111111"/>
                          <w:sz w:val="22"/>
                        </w:rPr>
                        <w:br/>
                        <w:t>Let dread hark back for one word only: how</w:t>
                      </w:r>
                      <w:r w:rsidRPr="005233D7">
                        <w:rPr>
                          <w:rFonts w:ascii="Book Antiqua" w:hAnsi="Book Antiqua" w:cs="Arial"/>
                          <w:color w:val="111111"/>
                          <w:sz w:val="22"/>
                        </w:rPr>
                        <w:br/>
                        <w:t>Half-listening to that sentry's moans and jumps,</w:t>
                      </w:r>
                      <w:r w:rsidRPr="005233D7">
                        <w:rPr>
                          <w:rFonts w:ascii="Book Antiqua" w:hAnsi="Book Antiqua" w:cs="Arial"/>
                          <w:color w:val="111111"/>
                          <w:sz w:val="22"/>
                        </w:rPr>
                        <w:br/>
                        <w:t>And the wild chattering of his broken teeth,</w:t>
                      </w:r>
                      <w:r w:rsidRPr="005233D7">
                        <w:rPr>
                          <w:rFonts w:ascii="Book Antiqua" w:hAnsi="Book Antiqua" w:cs="Arial"/>
                          <w:color w:val="111111"/>
                          <w:sz w:val="22"/>
                        </w:rPr>
                        <w:br/>
                        <w:t>Renewed most horribly whenever crumps</w:t>
                      </w:r>
                      <w:r w:rsidRPr="005233D7">
                        <w:rPr>
                          <w:rFonts w:ascii="Book Antiqua" w:hAnsi="Book Antiqua" w:cs="Arial"/>
                          <w:color w:val="111111"/>
                          <w:sz w:val="22"/>
                        </w:rPr>
                        <w:br/>
                        <w:t>Pummelled the roof and slogged the air beneath —</w:t>
                      </w:r>
                      <w:r w:rsidRPr="005233D7">
                        <w:rPr>
                          <w:rFonts w:ascii="Book Antiqua" w:hAnsi="Book Antiqua" w:cs="Arial"/>
                          <w:color w:val="111111"/>
                          <w:sz w:val="22"/>
                        </w:rPr>
                        <w:br/>
                        <w:t>Through the dense din, I say, we heard him shout</w:t>
                      </w:r>
                      <w:r w:rsidRPr="005233D7">
                        <w:rPr>
                          <w:rFonts w:ascii="Book Antiqua" w:hAnsi="Book Antiqua" w:cs="Arial"/>
                          <w:color w:val="111111"/>
                          <w:sz w:val="22"/>
                        </w:rPr>
                        <w:br/>
                        <w:t>"I see your lights!" But ours had long died out.</w:t>
                      </w:r>
                    </w:p>
                    <w:p w:rsidR="005233D7" w:rsidRPr="005233D7" w:rsidRDefault="005233D7" w:rsidP="005233D7">
                      <w:pPr>
                        <w:pStyle w:val="NormalWeb"/>
                        <w:spacing w:before="0" w:beforeAutospacing="0"/>
                        <w:rPr>
                          <w:rFonts w:ascii="Book Antiqua" w:hAnsi="Book Antiqua" w:cs="Arial"/>
                          <w:color w:val="111111"/>
                          <w:sz w:val="22"/>
                          <w:szCs w:val="22"/>
                        </w:rPr>
                      </w:pPr>
                      <w:r w:rsidRPr="005233D7">
                        <w:rPr>
                          <w:rFonts w:ascii="Book Antiqua" w:hAnsi="Book Antiqua" w:cs="Arial"/>
                          <w:color w:val="111111"/>
                          <w:sz w:val="22"/>
                          <w:szCs w:val="22"/>
                        </w:rPr>
                        <w:t xml:space="preserve">*Sentry: </w:t>
                      </w:r>
                      <w:r w:rsidRPr="005233D7">
                        <w:rPr>
                          <w:rFonts w:ascii="Book Antiqua" w:hAnsi="Book Antiqua" w:cs="Arial"/>
                          <w:color w:val="222222"/>
                          <w:sz w:val="22"/>
                          <w:szCs w:val="22"/>
                          <w:shd w:val="clear" w:color="auto" w:fill="FFFFFF"/>
                        </w:rPr>
                        <w:t>a soldier stationed to keep guard or to control access to a place.</w:t>
                      </w:r>
                    </w:p>
                    <w:p w:rsidR="00760AB9" w:rsidRPr="005233D7" w:rsidRDefault="005233D7">
                      <w:pPr>
                        <w:rPr>
                          <w:rFonts w:ascii="Book Antiqua" w:hAnsi="Book Antiqua"/>
                        </w:rPr>
                      </w:pPr>
                      <w:r w:rsidRPr="005233D7">
                        <w:rPr>
                          <w:rFonts w:ascii="Book Antiqua" w:hAnsi="Book Antiqua"/>
                          <w:b/>
                        </w:rPr>
                        <w:t xml:space="preserve">Compare how the horrors and trauma of war is presented in </w:t>
                      </w:r>
                      <w:r w:rsidRPr="005233D7">
                        <w:rPr>
                          <w:rFonts w:ascii="Book Antiqua" w:hAnsi="Book Antiqua"/>
                          <w:b/>
                          <w:i/>
                        </w:rPr>
                        <w:t>Remains</w:t>
                      </w:r>
                      <w:r w:rsidRPr="005233D7">
                        <w:rPr>
                          <w:rFonts w:ascii="Book Antiqua" w:hAnsi="Book Antiqua"/>
                          <w:b/>
                        </w:rPr>
                        <w:t xml:space="preserve"> and </w:t>
                      </w:r>
                      <w:r w:rsidRPr="005233D7">
                        <w:rPr>
                          <w:rFonts w:ascii="Book Antiqua" w:hAnsi="Book Antiqua"/>
                          <w:b/>
                          <w:i/>
                        </w:rPr>
                        <w:t>The Sentry</w:t>
                      </w:r>
                      <w:r>
                        <w:rPr>
                          <w:rFonts w:ascii="Book Antiqua" w:hAnsi="Book Antiqua"/>
                        </w:rPr>
                        <w:t xml:space="preserve">. </w:t>
                      </w:r>
                      <w:r w:rsidRPr="005233D7">
                        <w:rPr>
                          <w:rFonts w:ascii="Book Antiqua" w:hAnsi="Book Antiqua"/>
                        </w:rPr>
                        <w:t xml:space="preserve">Aim to write at least 4 </w:t>
                      </w:r>
                      <w:proofErr w:type="spellStart"/>
                      <w:r w:rsidRPr="005233D7">
                        <w:rPr>
                          <w:rFonts w:ascii="Book Antiqua" w:hAnsi="Book Antiqua"/>
                        </w:rPr>
                        <w:t>SQuAD</w:t>
                      </w:r>
                      <w:proofErr w:type="spellEnd"/>
                      <w:r w:rsidRPr="005233D7">
                        <w:rPr>
                          <w:rFonts w:ascii="Book Antiqua" w:hAnsi="Book Antiqua"/>
                        </w:rPr>
                        <w:t xml:space="preserve"> paragraphs</w:t>
                      </w:r>
                      <w:bookmarkStart w:id="1" w:name="_GoBack"/>
                      <w:bookmarkEnd w:id="1"/>
                    </w:p>
                  </w:txbxContent>
                </v:textbox>
                <w10:wrap type="square" anchorx="margin"/>
              </v:shape>
            </w:pict>
          </mc:Fallback>
        </mc:AlternateContent>
      </w:r>
    </w:p>
    <w:p w:rsidR="00A01FCE" w:rsidRDefault="00A01FCE"/>
    <w:p w:rsidR="00F40228" w:rsidRDefault="00F40228"/>
    <w:p w:rsidR="00F40228" w:rsidRDefault="00F40228"/>
    <w:p w:rsidR="00F40228" w:rsidRDefault="00F40228"/>
    <w:p w:rsidR="00F40228" w:rsidRDefault="00F40228"/>
    <w:p w:rsidR="00F40228" w:rsidRDefault="00F40228"/>
    <w:p w:rsidR="00F40228" w:rsidRDefault="00F40228"/>
    <w:p w:rsidR="00F40228" w:rsidRDefault="00F40228"/>
    <w:p w:rsidR="00F40228" w:rsidRDefault="00F40228"/>
    <w:p w:rsidR="00F40228" w:rsidRDefault="00F40228"/>
    <w:p w:rsidR="00F40228" w:rsidRDefault="00F40228">
      <w:r>
        <w:rPr>
          <w:noProof/>
          <w:lang w:eastAsia="en-GB"/>
        </w:rPr>
        <mc:AlternateContent>
          <mc:Choice Requires="wps">
            <w:drawing>
              <wp:anchor distT="45720" distB="45720" distL="114300" distR="114300" simplePos="0" relativeHeight="251669504" behindDoc="1" locked="0" layoutInCell="1" allowOverlap="1" wp14:anchorId="3B17F727" wp14:editId="21715D0D">
                <wp:simplePos x="0" y="0"/>
                <wp:positionH relativeFrom="margin">
                  <wp:align>center</wp:align>
                </wp:positionH>
                <wp:positionV relativeFrom="paragraph">
                  <wp:posOffset>6358121</wp:posOffset>
                </wp:positionV>
                <wp:extent cx="6124575" cy="866775"/>
                <wp:effectExtent l="0" t="0" r="28575" b="28575"/>
                <wp:wrapTight wrapText="bothSides">
                  <wp:wrapPolygon edited="0">
                    <wp:start x="0" y="0"/>
                    <wp:lineTo x="0" y="21837"/>
                    <wp:lineTo x="21634" y="21837"/>
                    <wp:lineTo x="21634"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F40228" w:rsidRPr="005F28EB" w:rsidRDefault="00F40228" w:rsidP="00F40228">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7F727" id="_x0000_s1028" type="#_x0000_t202" style="position:absolute;margin-left:0;margin-top:500.65pt;width:482.25pt;height:68.25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xSJAIAAEsEAAAOAAAAZHJzL2Uyb0RvYy54bWysVNtu2zAMfR+wfxD0vjjxkrQ14hRdugwD&#10;ugvQ7gNoWY6FSaInKbG7ry8lp1l2exnmB0EUqSPyHNKr68FodpDOK7Qln02mnEkrsFZ2V/IvD9tX&#10;l5z5ALYGjVaW/FF6fr1++WLVd4XMsUVdS8cIxPqi70rehtAVWeZFKw34CXbSkrNBZyCQ6XZZ7aAn&#10;dKOzfDpdZj26unMopPd0ejs6+TrhN40U4VPTeBmYLjnlFtLq0lrFNVuvoNg56FoljmnAP2RhQFl6&#10;9AR1CwHY3qnfoIwSDj02YSLQZNg0SshUA1Uzm/5SzX0LnUy1EDm+O9Hk/x+s+Hj47JiqS/6aMwuG&#10;JHqQQ2BvcGB5ZKfvfEFB9x2FhYGOSeVUqe/uUHz1zOKmBbuTN85h30qoKbtZvJmdXR1xfASp+g9Y&#10;0zOwD5iAhsaZSB2RwQidVHo8KRNTEXS4nOXzxcWCM0G+y+XygvbxCSieb3fOh3cSDYubkjtSPqHD&#10;4c6HMfQ5JD7mUat6q7ROhttVG+3YAahLtuk7ov8Upi3rS361yBcjAX+FmKbvTxBGBWp3rQxVcQqC&#10;ItL21taUJhQBlB73VJ22Rx4jdSOJYaiGJNhJngrrRyLW4djdNI20adF956ynzi65/7YHJznT7y2J&#10;czWbz+MoJINYzclw557q3ANWEFTJA2fjdhPS+MRULd6QiI1K/Ea1x0yOKVPHJoWO0xVH4txOUT/+&#10;AesnAAAA//8DAFBLAwQUAAYACAAAACEARwBa/uAAAAAKAQAADwAAAGRycy9kb3ducmV2LnhtbEyP&#10;zU7DMBCE70i8g7VIXBC1Q0qahjgVQgLBDQqCqxtvkwj/BNtNw9uznOC4M6PZb+rNbA2bMMTBOwnZ&#10;QgBD13o9uE7C2+v9ZQksJuW0Mt6hhG+MsGlOT2pVaX90LzhtU8eoxMVKSehTGivOY9ujVXHhR3Tk&#10;7X2wKtEZOq6DOlK5NfxKiIJbNTj60KsR73psP7cHK6FcPk4f8Sl/fm+LvVmni9X08BWkPD+bb2+A&#10;JZzTXxh+8QkdGmLa+YPTkRkJNCSRKkSWAyN/XSyvge1IyvJVCbyp+f8JzQ8AAAD//wMAUEsBAi0A&#10;FAAGAAgAAAAhALaDOJL+AAAA4QEAABMAAAAAAAAAAAAAAAAAAAAAAFtDb250ZW50X1R5cGVzXS54&#10;bWxQSwECLQAUAAYACAAAACEAOP0h/9YAAACUAQAACwAAAAAAAAAAAAAAAAAvAQAAX3JlbHMvLnJl&#10;bHNQSwECLQAUAAYACAAAACEArnH8UiQCAABLBAAADgAAAAAAAAAAAAAAAAAuAgAAZHJzL2Uyb0Rv&#10;Yy54bWxQSwECLQAUAAYACAAAACEARwBa/uAAAAAKAQAADwAAAAAAAAAAAAAAAAB+BAAAZHJzL2Rv&#10;d25yZXYueG1sUEsFBgAAAAAEAAQA8wAAAIsFAAAAAA==&#10;">
                <v:textbox>
                  <w:txbxContent>
                    <w:p w:rsidR="00F40228" w:rsidRPr="005F28EB" w:rsidRDefault="00F40228" w:rsidP="00F40228">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tight" anchorx="margin"/>
              </v:shape>
            </w:pict>
          </mc:Fallback>
        </mc:AlternateContent>
      </w:r>
      <w:r>
        <w:rPr>
          <w:noProof/>
          <w:lang w:eastAsia="en-GB"/>
        </w:rPr>
        <w:drawing>
          <wp:anchor distT="0" distB="0" distL="114300" distR="114300" simplePos="0" relativeHeight="251667456" behindDoc="1" locked="0" layoutInCell="1" allowOverlap="1" wp14:anchorId="1144E53D" wp14:editId="1B1B1647">
            <wp:simplePos x="0" y="0"/>
            <wp:positionH relativeFrom="margin">
              <wp:align>center</wp:align>
            </wp:positionH>
            <wp:positionV relativeFrom="paragraph">
              <wp:posOffset>1656013</wp:posOffset>
            </wp:positionV>
            <wp:extent cx="3286125" cy="3993515"/>
            <wp:effectExtent l="0" t="0" r="9525" b="6985"/>
            <wp:wrapTight wrapText="bothSides">
              <wp:wrapPolygon edited="0">
                <wp:start x="0" y="0"/>
                <wp:lineTo x="0" y="21535"/>
                <wp:lineTo x="21537" y="21535"/>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3993515"/>
                    </a:xfrm>
                    <a:prstGeom prst="rect">
                      <a:avLst/>
                    </a:prstGeom>
                    <a:noFill/>
                  </pic:spPr>
                </pic:pic>
              </a:graphicData>
            </a:graphic>
            <wp14:sizeRelH relativeFrom="page">
              <wp14:pctWidth>0</wp14:pctWidth>
            </wp14:sizeRelH>
            <wp14:sizeRelV relativeFrom="page">
              <wp14:pctHeight>0</wp14:pctHeight>
            </wp14:sizeRelV>
          </wp:anchor>
        </w:drawing>
      </w:r>
    </w:p>
    <w:sectPr w:rsidR="00F40228" w:rsidSect="00A01FC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6BB" w:rsidRDefault="00EE52BE">
      <w:pPr>
        <w:spacing w:after="0" w:line="240" w:lineRule="auto"/>
      </w:pPr>
      <w:r>
        <w:separator/>
      </w:r>
    </w:p>
  </w:endnote>
  <w:endnote w:type="continuationSeparator" w:id="0">
    <w:p w:rsidR="002856BB" w:rsidRDefault="00EE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2384"/>
      <w:docPartObj>
        <w:docPartGallery w:val="Page Numbers (Bottom of Page)"/>
        <w:docPartUnique/>
      </w:docPartObj>
    </w:sdtPr>
    <w:sdtEndPr>
      <w:rPr>
        <w:noProof/>
      </w:rPr>
    </w:sdtEndPr>
    <w:sdtContent>
      <w:p w:rsidR="00F528C4" w:rsidRDefault="00847B22">
        <w:pPr>
          <w:pStyle w:val="Footer"/>
          <w:jc w:val="center"/>
        </w:pPr>
        <w:r>
          <w:fldChar w:fldCharType="begin"/>
        </w:r>
        <w:r>
          <w:instrText xml:space="preserve"> PAGE   \* MERGEFORMAT </w:instrText>
        </w:r>
        <w:r>
          <w:fldChar w:fldCharType="separate"/>
        </w:r>
        <w:r w:rsidR="005233D7">
          <w:rPr>
            <w:noProof/>
          </w:rPr>
          <w:t>1</w:t>
        </w:r>
        <w:r>
          <w:rPr>
            <w:noProof/>
          </w:rPr>
          <w:fldChar w:fldCharType="end"/>
        </w:r>
      </w:p>
    </w:sdtContent>
  </w:sdt>
  <w:p w:rsidR="00F528C4" w:rsidRDefault="005233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580551"/>
      <w:docPartObj>
        <w:docPartGallery w:val="Page Numbers (Bottom of Page)"/>
        <w:docPartUnique/>
      </w:docPartObj>
    </w:sdtPr>
    <w:sdtEndPr>
      <w:rPr>
        <w:noProof/>
      </w:rPr>
    </w:sdtEndPr>
    <w:sdtContent>
      <w:p w:rsidR="00A01FCE" w:rsidRDefault="00A01FCE">
        <w:pPr>
          <w:pStyle w:val="Footer"/>
          <w:jc w:val="center"/>
        </w:pPr>
        <w:r>
          <w:fldChar w:fldCharType="begin"/>
        </w:r>
        <w:r>
          <w:instrText xml:space="preserve"> PAGE   \* MERGEFORMAT </w:instrText>
        </w:r>
        <w:r>
          <w:fldChar w:fldCharType="separate"/>
        </w:r>
        <w:r w:rsidR="005233D7">
          <w:rPr>
            <w:noProof/>
          </w:rPr>
          <w:t>4</w:t>
        </w:r>
        <w:r>
          <w:rPr>
            <w:noProof/>
          </w:rPr>
          <w:fldChar w:fldCharType="end"/>
        </w:r>
      </w:p>
    </w:sdtContent>
  </w:sdt>
  <w:p w:rsidR="00A01FCE" w:rsidRDefault="00A01F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6BB" w:rsidRDefault="00EE52BE">
      <w:pPr>
        <w:spacing w:after="0" w:line="240" w:lineRule="auto"/>
      </w:pPr>
      <w:r>
        <w:separator/>
      </w:r>
    </w:p>
  </w:footnote>
  <w:footnote w:type="continuationSeparator" w:id="0">
    <w:p w:rsidR="002856BB" w:rsidRDefault="00EE5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B28F5"/>
    <w:multiLevelType w:val="hybridMultilevel"/>
    <w:tmpl w:val="781EACFE"/>
    <w:lvl w:ilvl="0" w:tplc="DE7E23FA">
      <w:start w:val="1"/>
      <w:numFmt w:val="bullet"/>
      <w:lvlText w:val="-"/>
      <w:lvlJc w:val="left"/>
      <w:pPr>
        <w:ind w:left="420" w:hanging="360"/>
      </w:pPr>
      <w:rPr>
        <w:rFonts w:ascii="Book Antiqua" w:eastAsiaTheme="minorHAnsi" w:hAnsi="Book Antiqua"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4D46AB5"/>
    <w:multiLevelType w:val="hybridMultilevel"/>
    <w:tmpl w:val="02FA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D1336"/>
    <w:multiLevelType w:val="hybridMultilevel"/>
    <w:tmpl w:val="D15A2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EB4215"/>
    <w:multiLevelType w:val="hybridMultilevel"/>
    <w:tmpl w:val="C34E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BA237A"/>
    <w:multiLevelType w:val="multilevel"/>
    <w:tmpl w:val="9552DD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CE"/>
    <w:rsid w:val="00002F45"/>
    <w:rsid w:val="001871D6"/>
    <w:rsid w:val="001B4926"/>
    <w:rsid w:val="002856BB"/>
    <w:rsid w:val="00334975"/>
    <w:rsid w:val="004A7963"/>
    <w:rsid w:val="005233D7"/>
    <w:rsid w:val="005B52EC"/>
    <w:rsid w:val="00754F85"/>
    <w:rsid w:val="00760AB9"/>
    <w:rsid w:val="00847B22"/>
    <w:rsid w:val="00A01FCE"/>
    <w:rsid w:val="00A52C57"/>
    <w:rsid w:val="00A93C6D"/>
    <w:rsid w:val="00AF0625"/>
    <w:rsid w:val="00B74365"/>
    <w:rsid w:val="00CB4964"/>
    <w:rsid w:val="00CF233E"/>
    <w:rsid w:val="00D4716E"/>
    <w:rsid w:val="00EE52BE"/>
    <w:rsid w:val="00F40228"/>
    <w:rsid w:val="00F82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4A48"/>
  <w15:chartTrackingRefBased/>
  <w15:docId w15:val="{82ACD55C-EE32-42EF-8199-83E3161C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1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FCE"/>
  </w:style>
  <w:style w:type="paragraph" w:styleId="ListParagraph">
    <w:name w:val="List Paragraph"/>
    <w:basedOn w:val="Normal"/>
    <w:uiPriority w:val="34"/>
    <w:qFormat/>
    <w:rsid w:val="00A01FCE"/>
    <w:pPr>
      <w:ind w:left="720"/>
      <w:contextualSpacing/>
    </w:pPr>
  </w:style>
  <w:style w:type="character" w:styleId="Emphasis">
    <w:name w:val="Emphasis"/>
    <w:basedOn w:val="DefaultParagraphFont"/>
    <w:uiPriority w:val="20"/>
    <w:qFormat/>
    <w:rsid w:val="00EE52BE"/>
    <w:rPr>
      <w:i/>
      <w:iCs/>
    </w:rPr>
  </w:style>
  <w:style w:type="character" w:styleId="Strong">
    <w:name w:val="Strong"/>
    <w:basedOn w:val="DefaultParagraphFont"/>
    <w:uiPriority w:val="22"/>
    <w:qFormat/>
    <w:rsid w:val="00A93C6D"/>
    <w:rPr>
      <w:b/>
      <w:bCs/>
    </w:rPr>
  </w:style>
  <w:style w:type="character" w:styleId="Hyperlink">
    <w:name w:val="Hyperlink"/>
    <w:basedOn w:val="DefaultParagraphFont"/>
    <w:uiPriority w:val="99"/>
    <w:semiHidden/>
    <w:unhideWhenUsed/>
    <w:rsid w:val="00A93C6D"/>
    <w:rPr>
      <w:color w:val="0000FF"/>
      <w:u w:val="single"/>
    </w:rPr>
  </w:style>
  <w:style w:type="paragraph" w:styleId="NormalWeb">
    <w:name w:val="Normal (Web)"/>
    <w:basedOn w:val="Normal"/>
    <w:uiPriority w:val="99"/>
    <w:semiHidden/>
    <w:unhideWhenUsed/>
    <w:rsid w:val="005233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2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Clark (Market Rasen De Aston School)</dc:creator>
  <cp:keywords/>
  <dc:description/>
  <cp:lastModifiedBy>Georgina Clark (Market Rasen De Aston School)</cp:lastModifiedBy>
  <cp:revision>4</cp:revision>
  <dcterms:created xsi:type="dcterms:W3CDTF">2019-07-10T11:50:00Z</dcterms:created>
  <dcterms:modified xsi:type="dcterms:W3CDTF">2019-07-11T07:39:00Z</dcterms:modified>
</cp:coreProperties>
</file>